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68034" w14:textId="77777777" w:rsidR="00643EC7" w:rsidRPr="006E1489" w:rsidRDefault="00643EC7" w:rsidP="00643EC7">
      <w:pPr>
        <w:jc w:val="cente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6E1489" w14:paraId="3AF8C682" w14:textId="77777777"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0D11CA3"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Titel</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1447994" w14:textId="77777777" w:rsidR="00643EC7" w:rsidRPr="006E1489" w:rsidRDefault="00065027" w:rsidP="002F2C35">
            <w:pPr>
              <w:rPr>
                <w:rFonts w:cstheme="minorHAnsi"/>
                <w:lang w:val="en-GB"/>
              </w:rPr>
            </w:pPr>
            <w:r w:rsidRPr="006E1489">
              <w:rPr>
                <w:rFonts w:cstheme="minorHAnsi"/>
                <w:lang w:val="en-GB"/>
              </w:rPr>
              <w:t>3.1 Die Initiative ergreifen</w:t>
            </w:r>
          </w:p>
        </w:tc>
      </w:tr>
      <w:tr w:rsidR="00643EC7" w:rsidRPr="006E1489" w14:paraId="2EA1DC72" w14:textId="77777777" w:rsidTr="00316166">
        <w:trPr>
          <w:trHeight w:hRule="exact" w:val="186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74E4355A"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Schlüsselwörter (Meta-Tag)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855DFEF"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 xml:space="preserve">Prozess </w:t>
            </w:r>
          </w:p>
          <w:p w14:paraId="0B37E6CB"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Wert</w:t>
            </w:r>
          </w:p>
          <w:p w14:paraId="5DD19587"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Unternehmertum</w:t>
            </w:r>
          </w:p>
          <w:p w14:paraId="4F008A2C"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Unternehmerische Herausforderung</w:t>
            </w:r>
          </w:p>
          <w:p w14:paraId="71DFB7FA" w14:textId="62C191A6" w:rsidR="00643EC7" w:rsidRPr="00316166" w:rsidRDefault="00065027" w:rsidP="00316166">
            <w:pPr>
              <w:pStyle w:val="Paragrafoelenco"/>
              <w:numPr>
                <w:ilvl w:val="0"/>
                <w:numId w:val="9"/>
              </w:numPr>
              <w:rPr>
                <w:rFonts w:cstheme="minorHAnsi"/>
                <w:b/>
                <w:lang w:val="en-GB"/>
              </w:rPr>
            </w:pPr>
            <w:r w:rsidRPr="00316166">
              <w:rPr>
                <w:rFonts w:cstheme="minorHAnsi"/>
                <w:b/>
                <w:lang w:val="en-GB"/>
              </w:rPr>
              <w:t>Planung</w:t>
            </w:r>
          </w:p>
        </w:tc>
      </w:tr>
      <w:tr w:rsidR="00643EC7" w:rsidRPr="006E1489" w14:paraId="3FC9D536"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292C72D"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Sprache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3EFC0F2" w14:textId="32445F15" w:rsidR="00643EC7" w:rsidRPr="006E1489" w:rsidRDefault="00A81140" w:rsidP="002F2C35">
            <w:pPr>
              <w:rPr>
                <w:rFonts w:cstheme="minorHAnsi"/>
                <w:lang w:val="en-GB"/>
              </w:rPr>
            </w:pPr>
            <w:r>
              <w:rPr>
                <w:rFonts w:cstheme="minorHAnsi"/>
                <w:lang w:val="en-GB"/>
              </w:rPr>
              <w:t>Deutsch</w:t>
            </w:r>
          </w:p>
        </w:tc>
      </w:tr>
      <w:tr w:rsidR="00643EC7" w:rsidRPr="006E1489" w14:paraId="10AEFEE0"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D055587"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Zielsetzungen / Ziele / Lernergebnisse</w:t>
            </w:r>
          </w:p>
        </w:tc>
      </w:tr>
      <w:tr w:rsidR="00643EC7" w:rsidRPr="00BA27DE" w14:paraId="1CBDEE7D"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474A142" w14:textId="77777777" w:rsidR="00643EC7" w:rsidRPr="006E1489" w:rsidRDefault="00065027" w:rsidP="00065027">
            <w:pPr>
              <w:pStyle w:val="Paragrafoelenco"/>
              <w:numPr>
                <w:ilvl w:val="0"/>
                <w:numId w:val="2"/>
              </w:numPr>
              <w:rPr>
                <w:rFonts w:cstheme="minorHAnsi"/>
                <w:lang w:val="en-GB"/>
              </w:rPr>
            </w:pPr>
            <w:r w:rsidRPr="006E1489">
              <w:rPr>
                <w:rFonts w:cstheme="minorHAnsi"/>
              </w:rPr>
              <w:t>Prozesse initiieren, die Werte schaffen</w:t>
            </w:r>
          </w:p>
          <w:p w14:paraId="295B1833" w14:textId="77777777" w:rsidR="00065027" w:rsidRPr="006E1489" w:rsidRDefault="00065027" w:rsidP="00065027">
            <w:pPr>
              <w:pStyle w:val="Paragrafoelenco"/>
              <w:numPr>
                <w:ilvl w:val="0"/>
                <w:numId w:val="2"/>
              </w:numPr>
              <w:rPr>
                <w:rFonts w:cstheme="minorHAnsi"/>
                <w:lang w:val="en-GB"/>
              </w:rPr>
            </w:pPr>
            <w:r w:rsidRPr="006E1489">
              <w:rPr>
                <w:rFonts w:cstheme="minorHAnsi"/>
              </w:rPr>
              <w:t>Herausforderungen annehmen</w:t>
            </w:r>
          </w:p>
          <w:p w14:paraId="26BC3159" w14:textId="77777777" w:rsidR="00643EC7" w:rsidRPr="006E1489" w:rsidRDefault="00065027" w:rsidP="002F2C35">
            <w:pPr>
              <w:pStyle w:val="Paragrafoelenco"/>
              <w:numPr>
                <w:ilvl w:val="0"/>
                <w:numId w:val="2"/>
              </w:numPr>
              <w:rPr>
                <w:rFonts w:cstheme="minorHAnsi"/>
                <w:lang w:val="en-GB"/>
              </w:rPr>
            </w:pPr>
            <w:r w:rsidRPr="009C062C">
              <w:rPr>
                <w:rFonts w:cstheme="minorHAnsi"/>
                <w:lang w:val="en-GB"/>
              </w:rPr>
              <w:t>Halten Sie sich an Vorsätze und führen Sie Ihre Pläne aus</w:t>
            </w:r>
          </w:p>
        </w:tc>
      </w:tr>
      <w:tr w:rsidR="00643EC7" w:rsidRPr="006E1489" w14:paraId="7CD4BDD9"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D72EC01"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 xml:space="preserve">Inhalt in Kürze </w:t>
            </w:r>
          </w:p>
        </w:tc>
      </w:tr>
      <w:tr w:rsidR="00643EC7" w:rsidRPr="00BA27DE" w14:paraId="151793C9"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88425B9" w14:textId="77777777" w:rsidR="00065027" w:rsidRPr="006E1489" w:rsidRDefault="00065027" w:rsidP="00115911">
            <w:pPr>
              <w:jc w:val="both"/>
              <w:rPr>
                <w:rFonts w:cstheme="minorHAnsi"/>
                <w:lang w:val="en-GB"/>
              </w:rPr>
            </w:pPr>
            <w:r w:rsidRPr="006E1489">
              <w:rPr>
                <w:rFonts w:cstheme="minorHAnsi"/>
                <w:b/>
                <w:bCs/>
                <w:lang w:val="en-GB"/>
              </w:rPr>
              <w:t xml:space="preserve">3.1.A Initiieren von Prozessen, die Werte schaffen </w:t>
            </w:r>
          </w:p>
          <w:p w14:paraId="50A7CF4C" w14:textId="47470E8D" w:rsidR="00065027" w:rsidRPr="006E1489" w:rsidRDefault="00065027" w:rsidP="00115911">
            <w:pPr>
              <w:jc w:val="both"/>
              <w:rPr>
                <w:rFonts w:cstheme="minorHAnsi"/>
                <w:lang w:val="en-GB"/>
              </w:rPr>
            </w:pPr>
            <w:r w:rsidRPr="006E1489">
              <w:rPr>
                <w:rFonts w:cstheme="minorHAnsi"/>
                <w:lang w:val="en-GB"/>
              </w:rPr>
              <w:t xml:space="preserve">Die wichtigsten Vermögenswerte eines Unternehmens </w:t>
            </w:r>
            <w:r w:rsidR="008354E6" w:rsidRPr="006E1489">
              <w:rPr>
                <w:rFonts w:cstheme="minorHAnsi"/>
                <w:lang w:val="en-GB"/>
              </w:rPr>
              <w:t>werden dargestellt</w:t>
            </w:r>
            <w:r w:rsidRPr="006E1489">
              <w:rPr>
                <w:rFonts w:cstheme="minorHAnsi"/>
                <w:lang w:val="en-GB"/>
              </w:rPr>
              <w:t>:</w:t>
            </w:r>
          </w:p>
          <w:p w14:paraId="50C86D13" w14:textId="64C4086D" w:rsidR="00065027" w:rsidRPr="006E1489" w:rsidRDefault="00A81140" w:rsidP="00115911">
            <w:pPr>
              <w:pStyle w:val="Paragrafoelenco"/>
              <w:numPr>
                <w:ilvl w:val="0"/>
                <w:numId w:val="7"/>
              </w:numPr>
              <w:jc w:val="both"/>
              <w:rPr>
                <w:rFonts w:cstheme="minorHAnsi"/>
                <w:lang w:val="en-GB"/>
              </w:rPr>
            </w:pPr>
            <w:r>
              <w:rPr>
                <w:rFonts w:cstheme="minorHAnsi"/>
                <w:lang w:val="en-GB"/>
              </w:rPr>
              <w:t xml:space="preserve">Business </w:t>
            </w:r>
            <w:r w:rsidR="00065027" w:rsidRPr="006E1489">
              <w:rPr>
                <w:rFonts w:cstheme="minorHAnsi"/>
                <w:lang w:val="en-GB"/>
              </w:rPr>
              <w:t>Plattformen</w:t>
            </w:r>
          </w:p>
          <w:p w14:paraId="340D6345" w14:textId="77777777" w:rsidR="00065027" w:rsidRPr="006E1489" w:rsidRDefault="00065027" w:rsidP="00115911">
            <w:pPr>
              <w:pStyle w:val="Paragrafoelenco"/>
              <w:numPr>
                <w:ilvl w:val="0"/>
                <w:numId w:val="7"/>
              </w:numPr>
              <w:jc w:val="both"/>
              <w:rPr>
                <w:rFonts w:cstheme="minorHAnsi"/>
                <w:lang w:val="en-GB"/>
              </w:rPr>
            </w:pPr>
            <w:r w:rsidRPr="006E1489">
              <w:rPr>
                <w:rFonts w:cstheme="minorHAnsi"/>
                <w:lang w:val="en-GB"/>
              </w:rPr>
              <w:t>Prozesse</w:t>
            </w:r>
          </w:p>
          <w:p w14:paraId="00A62117" w14:textId="77777777" w:rsidR="00065027" w:rsidRPr="006E1489" w:rsidRDefault="00065027" w:rsidP="00115911">
            <w:pPr>
              <w:pStyle w:val="Paragrafoelenco"/>
              <w:numPr>
                <w:ilvl w:val="0"/>
                <w:numId w:val="7"/>
              </w:numPr>
              <w:jc w:val="both"/>
              <w:rPr>
                <w:rFonts w:cstheme="minorHAnsi"/>
                <w:lang w:val="en-GB"/>
              </w:rPr>
            </w:pPr>
            <w:r w:rsidRPr="006E1489">
              <w:rPr>
                <w:rFonts w:cstheme="minorHAnsi"/>
                <w:lang w:val="en-GB"/>
              </w:rPr>
              <w:t>Menschen</w:t>
            </w:r>
          </w:p>
          <w:p w14:paraId="00502CBA" w14:textId="04007728" w:rsidR="00065027" w:rsidRPr="006E1489" w:rsidRDefault="00065027" w:rsidP="00115911">
            <w:pPr>
              <w:jc w:val="both"/>
              <w:rPr>
                <w:rFonts w:cstheme="minorHAnsi"/>
                <w:lang w:val="en-GB"/>
              </w:rPr>
            </w:pPr>
            <w:r w:rsidRPr="006E1489">
              <w:rPr>
                <w:rFonts w:cstheme="minorHAnsi"/>
                <w:lang w:val="en-GB"/>
              </w:rPr>
              <w:t xml:space="preserve">Je nachdem, wie diese Elemente miteinander kombiniert werden, gestalten Unternehmer ihr Geschäftsmodell, d.h. die Art und Weise, wie eine Organisation sozialen und wirtschaftlichen Wert </w:t>
            </w:r>
            <w:r w:rsidR="00A81140">
              <w:rPr>
                <w:rFonts w:cstheme="minorHAnsi"/>
                <w:lang w:val="en-GB"/>
              </w:rPr>
              <w:t>er</w:t>
            </w:r>
            <w:r w:rsidRPr="006E1489">
              <w:rPr>
                <w:rFonts w:cstheme="minorHAnsi"/>
                <w:lang w:val="en-GB"/>
              </w:rPr>
              <w:t xml:space="preserve">schafft und </w:t>
            </w:r>
            <w:r w:rsidR="00A81140">
              <w:rPr>
                <w:rFonts w:cstheme="minorHAnsi"/>
                <w:lang w:val="en-GB"/>
              </w:rPr>
              <w:t>verkündet</w:t>
            </w:r>
            <w:r w:rsidRPr="006E1489">
              <w:rPr>
                <w:rFonts w:cstheme="minorHAnsi"/>
                <w:lang w:val="en-GB"/>
              </w:rPr>
              <w:t>.</w:t>
            </w:r>
          </w:p>
          <w:p w14:paraId="1ED085FC" w14:textId="20E7FACC" w:rsidR="00065027" w:rsidRPr="006E1489" w:rsidRDefault="00065027" w:rsidP="00115911">
            <w:pPr>
              <w:jc w:val="both"/>
              <w:rPr>
                <w:rFonts w:cstheme="minorHAnsi"/>
                <w:lang w:val="en-GB"/>
              </w:rPr>
            </w:pPr>
            <w:r w:rsidRPr="006E1489">
              <w:rPr>
                <w:rFonts w:cstheme="minorHAnsi"/>
                <w:lang w:val="en-GB"/>
              </w:rPr>
              <w:t xml:space="preserve">1) Die Business-Plattform bezieht sich auf die betrieblichen Zusammenhänge, mit denen Unternehmer täglich konfrontiert sind. Die Plattform </w:t>
            </w:r>
            <w:r w:rsidR="00A81140">
              <w:rPr>
                <w:rFonts w:cstheme="minorHAnsi"/>
                <w:lang w:val="en-GB"/>
              </w:rPr>
              <w:t>beinhaltet</w:t>
            </w:r>
            <w:r w:rsidRPr="006E1489">
              <w:rPr>
                <w:rFonts w:cstheme="minorHAnsi"/>
                <w:lang w:val="en-GB"/>
              </w:rPr>
              <w:t xml:space="preserve">: </w:t>
            </w:r>
          </w:p>
          <w:p w14:paraId="40B0CC2E"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Wettbewerber</w:t>
            </w:r>
          </w:p>
          <w:p w14:paraId="5995D48E"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 xml:space="preserve">Kunden </w:t>
            </w:r>
          </w:p>
          <w:p w14:paraId="64082F3D"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Mitarbeiter</w:t>
            </w:r>
          </w:p>
          <w:p w14:paraId="29092754"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Technologien</w:t>
            </w:r>
          </w:p>
          <w:p w14:paraId="5F369822"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Markttrends</w:t>
            </w:r>
          </w:p>
          <w:p w14:paraId="4C77294A"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Makroökonomische Dynamik</w:t>
            </w:r>
          </w:p>
          <w:p w14:paraId="1277ED07" w14:textId="72DD6B03" w:rsidR="00065027" w:rsidRPr="006E1489" w:rsidRDefault="00271B11" w:rsidP="00115911">
            <w:pPr>
              <w:pStyle w:val="Paragrafoelenco"/>
              <w:numPr>
                <w:ilvl w:val="0"/>
                <w:numId w:val="6"/>
              </w:numPr>
              <w:jc w:val="both"/>
              <w:rPr>
                <w:rFonts w:cstheme="minorHAnsi"/>
                <w:lang w:val="en-GB"/>
              </w:rPr>
            </w:pPr>
            <w:r>
              <w:rPr>
                <w:rFonts w:cstheme="minorHAnsi"/>
                <w:lang w:val="en-GB"/>
              </w:rPr>
              <w:t>e</w:t>
            </w:r>
            <w:r w:rsidR="00065027" w:rsidRPr="006E1489">
              <w:rPr>
                <w:rFonts w:cstheme="minorHAnsi"/>
                <w:lang w:val="en-GB"/>
              </w:rPr>
              <w:t>tc.</w:t>
            </w:r>
          </w:p>
          <w:p w14:paraId="1DCCE3A9" w14:textId="77777777" w:rsidR="00065027" w:rsidRPr="006E1489" w:rsidRDefault="00065027" w:rsidP="00115911">
            <w:pPr>
              <w:jc w:val="both"/>
              <w:rPr>
                <w:rFonts w:cstheme="minorHAnsi"/>
                <w:lang w:val="en-GB"/>
              </w:rPr>
            </w:pPr>
            <w:r w:rsidRPr="006E1489">
              <w:rPr>
                <w:rFonts w:cstheme="minorHAnsi"/>
                <w:lang w:val="en-GB"/>
              </w:rPr>
              <w:t xml:space="preserve">2) In der Mitte des Input-Output-Zyklus durchlaufen die Ressourcen zwei verschiedene </w:t>
            </w:r>
            <w:r w:rsidRPr="006E1489">
              <w:rPr>
                <w:rFonts w:cstheme="minorHAnsi"/>
                <w:lang w:val="en-GB"/>
              </w:rPr>
              <w:lastRenderedPageBreak/>
              <w:t xml:space="preserve">Prozesscluster: </w:t>
            </w:r>
          </w:p>
          <w:p w14:paraId="5846941F" w14:textId="77777777" w:rsidR="00065027" w:rsidRPr="006E1489" w:rsidRDefault="00065027" w:rsidP="00115911">
            <w:pPr>
              <w:jc w:val="both"/>
              <w:rPr>
                <w:rFonts w:cstheme="minorHAnsi"/>
                <w:lang w:val="en-GB"/>
              </w:rPr>
            </w:pPr>
            <w:r w:rsidRPr="006E1489">
              <w:rPr>
                <w:rFonts w:cstheme="minorHAnsi"/>
                <w:lang w:val="en-GB"/>
              </w:rPr>
              <w:t>Primär - diejenigen, die direkt zur "Umwandlung" von Inputs in Outputs und zur Generierung von Gewinn beitragen (z. B. Umsatz).</w:t>
            </w:r>
          </w:p>
          <w:p w14:paraId="26AD5F47" w14:textId="7E8D1F99" w:rsidR="00643EC7" w:rsidRPr="006E1489" w:rsidRDefault="00065027" w:rsidP="00115911">
            <w:pPr>
              <w:jc w:val="both"/>
              <w:rPr>
                <w:rFonts w:cstheme="minorHAnsi"/>
                <w:lang w:val="en-GB"/>
              </w:rPr>
            </w:pPr>
            <w:r w:rsidRPr="006E1489">
              <w:rPr>
                <w:rFonts w:cstheme="minorHAnsi"/>
                <w:lang w:val="en-GB"/>
              </w:rPr>
              <w:t>Sekundär - diejenigen, die zur Effizienz und Effektivität de</w:t>
            </w:r>
            <w:r w:rsidR="00A81140">
              <w:rPr>
                <w:rFonts w:cstheme="minorHAnsi"/>
                <w:lang w:val="en-GB"/>
              </w:rPr>
              <w:t>s</w:t>
            </w:r>
            <w:r w:rsidRPr="006E1489">
              <w:rPr>
                <w:rFonts w:cstheme="minorHAnsi"/>
                <w:lang w:val="en-GB"/>
              </w:rPr>
              <w:t xml:space="preserve"> ersten </w:t>
            </w:r>
            <w:r w:rsidR="00A81140">
              <w:rPr>
                <w:rFonts w:cstheme="minorHAnsi"/>
                <w:lang w:val="en-GB"/>
              </w:rPr>
              <w:t xml:space="preserve">Prozessclusters </w:t>
            </w:r>
            <w:r w:rsidRPr="006E1489">
              <w:rPr>
                <w:rFonts w:cstheme="minorHAnsi"/>
                <w:lang w:val="en-GB"/>
              </w:rPr>
              <w:t>beitragen (z.B. Entwicklung von Technologien und Innovation).</w:t>
            </w:r>
          </w:p>
          <w:p w14:paraId="642CDD7D" w14:textId="335F38AB" w:rsidR="00065027" w:rsidRPr="006E1489" w:rsidRDefault="00065027" w:rsidP="00115911">
            <w:pPr>
              <w:jc w:val="both"/>
              <w:rPr>
                <w:rFonts w:cstheme="minorHAnsi"/>
                <w:lang w:val="en-GB"/>
              </w:rPr>
            </w:pPr>
            <w:r w:rsidRPr="006E1489">
              <w:rPr>
                <w:rFonts w:cstheme="minorHAnsi"/>
                <w:lang w:val="en-GB"/>
              </w:rPr>
              <w:t xml:space="preserve">3) </w:t>
            </w:r>
            <w:r w:rsidR="00A81140">
              <w:rPr>
                <w:rFonts w:cstheme="minorHAnsi"/>
                <w:lang w:val="en-GB"/>
              </w:rPr>
              <w:t>Unternehmensführung</w:t>
            </w:r>
            <w:r w:rsidRPr="006E1489">
              <w:rPr>
                <w:rFonts w:cstheme="minorHAnsi"/>
                <w:lang w:val="en-GB"/>
              </w:rPr>
              <w:t xml:space="preserve"> ist eine der größten und </w:t>
            </w:r>
            <w:r w:rsidR="00A81140">
              <w:rPr>
                <w:rFonts w:cstheme="minorHAnsi"/>
                <w:lang w:val="en-GB"/>
              </w:rPr>
              <w:t xml:space="preserve">anspruchsvollsten </w:t>
            </w:r>
            <w:r w:rsidRPr="006E1489">
              <w:rPr>
                <w:rFonts w:cstheme="minorHAnsi"/>
                <w:lang w:val="en-GB"/>
              </w:rPr>
              <w:t>Aufgaben für jeden Unternehmer</w:t>
            </w:r>
            <w:r w:rsidR="00A81140">
              <w:rPr>
                <w:rFonts w:cstheme="minorHAnsi"/>
                <w:lang w:val="en-GB"/>
              </w:rPr>
              <w:t>*in</w:t>
            </w:r>
            <w:r w:rsidRPr="006E1489">
              <w:rPr>
                <w:rFonts w:cstheme="minorHAnsi"/>
                <w:lang w:val="en-GB"/>
              </w:rPr>
              <w:t>.</w:t>
            </w:r>
          </w:p>
          <w:p w14:paraId="2839F52E" w14:textId="20E9D9A6" w:rsidR="00065027" w:rsidRPr="006E1489" w:rsidRDefault="00065027" w:rsidP="00115911">
            <w:pPr>
              <w:jc w:val="both"/>
              <w:rPr>
                <w:rFonts w:cstheme="minorHAnsi"/>
                <w:lang w:val="en-GB"/>
              </w:rPr>
            </w:pPr>
            <w:r w:rsidRPr="006E1489">
              <w:rPr>
                <w:rFonts w:cstheme="minorHAnsi"/>
                <w:lang w:val="en-GB"/>
              </w:rPr>
              <w:t xml:space="preserve">Die </w:t>
            </w:r>
            <w:r w:rsidR="00A81140">
              <w:rPr>
                <w:rFonts w:cstheme="minorHAnsi"/>
                <w:lang w:val="en-GB"/>
              </w:rPr>
              <w:t xml:space="preserve">Beschäftigten </w:t>
            </w:r>
            <w:r w:rsidRPr="006E1489">
              <w:rPr>
                <w:rFonts w:cstheme="minorHAnsi"/>
                <w:lang w:val="en-GB"/>
              </w:rPr>
              <w:t>(d.h. das Wissen, die beruflichen Hintergründe, die betrieblichen und technischen Erfahrungen) sind die wahre</w:t>
            </w:r>
            <w:r w:rsidR="00271B11">
              <w:rPr>
                <w:rFonts w:cstheme="minorHAnsi"/>
                <w:lang w:val="en-GB"/>
              </w:rPr>
              <w:t>,</w:t>
            </w:r>
            <w:r w:rsidRPr="006E1489">
              <w:rPr>
                <w:rFonts w:cstheme="minorHAnsi"/>
                <w:lang w:val="en-GB"/>
              </w:rPr>
              <w:t xml:space="preserve"> treibende Kraft einer Organisation. </w:t>
            </w:r>
          </w:p>
          <w:p w14:paraId="527FA759" w14:textId="77777777" w:rsidR="00065027" w:rsidRPr="006E1489" w:rsidRDefault="00065027" w:rsidP="00115911">
            <w:pPr>
              <w:jc w:val="both"/>
              <w:rPr>
                <w:rFonts w:cstheme="minorHAnsi"/>
                <w:lang w:val="en-GB"/>
              </w:rPr>
            </w:pPr>
            <w:r w:rsidRPr="006E1489">
              <w:rPr>
                <w:rFonts w:cstheme="minorHAnsi"/>
                <w:lang w:val="en-GB"/>
              </w:rPr>
              <w:t xml:space="preserve">Ressourcen, wenn sie nicht von konsequentem Wissen begleitet werden, bedeuten nichts und sind nicht in der Lage, wertvolle Ergebnisse auszulösen. </w:t>
            </w:r>
          </w:p>
          <w:p w14:paraId="0643DFAC" w14:textId="77777777" w:rsidR="00065027" w:rsidRPr="006E1489" w:rsidRDefault="00065027" w:rsidP="00115911">
            <w:pPr>
              <w:jc w:val="both"/>
              <w:rPr>
                <w:rFonts w:cstheme="minorHAnsi"/>
                <w:lang w:val="en-GB"/>
              </w:rPr>
            </w:pPr>
            <w:r w:rsidRPr="006E1489">
              <w:rPr>
                <w:rFonts w:cstheme="minorHAnsi"/>
                <w:b/>
                <w:bCs/>
                <w:lang w:val="en-GB"/>
              </w:rPr>
              <w:t xml:space="preserve">3.1.B Herausforderungen annehmen </w:t>
            </w:r>
          </w:p>
          <w:p w14:paraId="74E870E5" w14:textId="6BFF5DCA" w:rsidR="00065027" w:rsidRPr="006E1489" w:rsidRDefault="00065027" w:rsidP="00115911">
            <w:pPr>
              <w:jc w:val="both"/>
              <w:rPr>
                <w:rFonts w:cstheme="minorHAnsi"/>
                <w:lang w:val="en-GB"/>
              </w:rPr>
            </w:pPr>
            <w:r w:rsidRPr="006E1489">
              <w:rPr>
                <w:rFonts w:cstheme="minorHAnsi"/>
                <w:lang w:val="en-GB"/>
              </w:rPr>
              <w:t xml:space="preserve">Die unternehmerische Herausforderung besteht darin, dieser </w:t>
            </w:r>
            <w:r w:rsidR="00A81140">
              <w:rPr>
                <w:rFonts w:cstheme="minorHAnsi"/>
                <w:lang w:val="en-GB"/>
              </w:rPr>
              <w:t xml:space="preserve">generellen </w:t>
            </w:r>
            <w:r w:rsidRPr="006E1489">
              <w:rPr>
                <w:rFonts w:cstheme="minorHAnsi"/>
                <w:lang w:val="en-GB"/>
              </w:rPr>
              <w:t xml:space="preserve">Ungewissheit </w:t>
            </w:r>
            <w:r w:rsidR="00A81140">
              <w:rPr>
                <w:rFonts w:cstheme="minorHAnsi"/>
                <w:lang w:val="en-GB"/>
              </w:rPr>
              <w:t xml:space="preserve">und Unsicherheit </w:t>
            </w:r>
            <w:r w:rsidRPr="006E1489">
              <w:rPr>
                <w:rFonts w:cstheme="minorHAnsi"/>
                <w:lang w:val="en-GB"/>
              </w:rPr>
              <w:t>mit Mut, Methode und kritischem Denken zu begegnen, um das Risiko zu min</w:t>
            </w:r>
            <w:r w:rsidR="00A81140">
              <w:rPr>
                <w:rFonts w:cstheme="minorHAnsi"/>
                <w:lang w:val="en-GB"/>
              </w:rPr>
              <w:t>imieren</w:t>
            </w:r>
            <w:r w:rsidRPr="006E1489">
              <w:rPr>
                <w:rFonts w:cstheme="minorHAnsi"/>
                <w:lang w:val="en-GB"/>
              </w:rPr>
              <w:t xml:space="preserve"> und erwartete Ergebnisse zu erzielen. </w:t>
            </w:r>
          </w:p>
          <w:p w14:paraId="143FEFDD" w14:textId="17BBF649" w:rsidR="00065027" w:rsidRPr="006E1489" w:rsidRDefault="00065027" w:rsidP="00115911">
            <w:pPr>
              <w:jc w:val="both"/>
              <w:rPr>
                <w:rFonts w:cstheme="minorHAnsi"/>
                <w:lang w:val="en-GB"/>
              </w:rPr>
            </w:pPr>
            <w:r w:rsidRPr="006E1489">
              <w:rPr>
                <w:rFonts w:cstheme="minorHAnsi"/>
                <w:lang w:val="en-GB"/>
              </w:rPr>
              <w:t xml:space="preserve">Eine strategische Planung </w:t>
            </w:r>
            <w:r w:rsidR="00A81140">
              <w:rPr>
                <w:rFonts w:cstheme="minorHAnsi"/>
                <w:lang w:val="en-GB"/>
              </w:rPr>
              <w:t xml:space="preserve">aller </w:t>
            </w:r>
            <w:r w:rsidRPr="006E1489">
              <w:rPr>
                <w:rFonts w:cstheme="minorHAnsi"/>
                <w:lang w:val="en-GB"/>
              </w:rPr>
              <w:t>verfügbaren Ressourcen und eine konsequente Zielsetzung helfen dem</w:t>
            </w:r>
            <w:r w:rsidR="00A81140">
              <w:rPr>
                <w:rFonts w:cstheme="minorHAnsi"/>
                <w:lang w:val="en-GB"/>
              </w:rPr>
              <w:t>/der</w:t>
            </w:r>
            <w:r w:rsidRPr="006E1489">
              <w:rPr>
                <w:rFonts w:cstheme="minorHAnsi"/>
                <w:lang w:val="en-GB"/>
              </w:rPr>
              <w:t xml:space="preserve"> Unternehmer</w:t>
            </w:r>
            <w:r w:rsidR="00A81140">
              <w:rPr>
                <w:rFonts w:cstheme="minorHAnsi"/>
                <w:lang w:val="en-GB"/>
              </w:rPr>
              <w:t>*in</w:t>
            </w:r>
            <w:r w:rsidRPr="006E1489">
              <w:rPr>
                <w:rFonts w:cstheme="minorHAnsi"/>
                <w:lang w:val="en-GB"/>
              </w:rPr>
              <w:t xml:space="preserve"> bei der Bewältigung</w:t>
            </w:r>
            <w:r w:rsidR="00A81140">
              <w:rPr>
                <w:rFonts w:cstheme="minorHAnsi"/>
                <w:lang w:val="en-GB"/>
              </w:rPr>
              <w:t xml:space="preserve"> der </w:t>
            </w:r>
            <w:r w:rsidRPr="006E1489">
              <w:rPr>
                <w:rFonts w:cstheme="minorHAnsi"/>
                <w:lang w:val="en-GB"/>
              </w:rPr>
              <w:t xml:space="preserve">täglichen und außergewöhnlichen Schwierigkeiten.     </w:t>
            </w:r>
          </w:p>
          <w:p w14:paraId="73E1AFB3" w14:textId="67C872D0" w:rsidR="00065027" w:rsidRPr="006E1489" w:rsidRDefault="00A81140" w:rsidP="00115911">
            <w:pPr>
              <w:jc w:val="both"/>
              <w:rPr>
                <w:rFonts w:cstheme="minorHAnsi"/>
                <w:lang w:val="en-GB"/>
              </w:rPr>
            </w:pPr>
            <w:r>
              <w:rPr>
                <w:rFonts w:cstheme="minorHAnsi"/>
                <w:lang w:val="en-GB"/>
              </w:rPr>
              <w:t>U</w:t>
            </w:r>
            <w:r w:rsidR="00065027" w:rsidRPr="006E1489">
              <w:rPr>
                <w:rFonts w:cstheme="minorHAnsi"/>
                <w:lang w:val="en-GB"/>
              </w:rPr>
              <w:t>nternehmerische</w:t>
            </w:r>
            <w:r>
              <w:rPr>
                <w:rFonts w:cstheme="minorHAnsi"/>
                <w:lang w:val="en-GB"/>
              </w:rPr>
              <w:t>s</w:t>
            </w:r>
            <w:r w:rsidR="00065027" w:rsidRPr="006E1489">
              <w:rPr>
                <w:rFonts w:cstheme="minorHAnsi"/>
                <w:lang w:val="en-GB"/>
              </w:rPr>
              <w:t xml:space="preserve"> Denk</w:t>
            </w:r>
            <w:r>
              <w:rPr>
                <w:rFonts w:cstheme="minorHAnsi"/>
                <w:lang w:val="en-GB"/>
              </w:rPr>
              <w:t xml:space="preserve">en </w:t>
            </w:r>
            <w:r w:rsidR="00065027" w:rsidRPr="006E1489">
              <w:rPr>
                <w:rFonts w:cstheme="minorHAnsi"/>
                <w:lang w:val="en-GB"/>
              </w:rPr>
              <w:t xml:space="preserve">sieht in Herausforderungen große Geschäftschancen, die </w:t>
            </w:r>
            <w:r>
              <w:rPr>
                <w:rFonts w:cstheme="minorHAnsi"/>
                <w:lang w:val="en-GB"/>
              </w:rPr>
              <w:t xml:space="preserve">nur </w:t>
            </w:r>
            <w:r w:rsidR="00065027" w:rsidRPr="006E1489">
              <w:rPr>
                <w:rFonts w:cstheme="minorHAnsi"/>
                <w:lang w:val="en-GB"/>
              </w:rPr>
              <w:t xml:space="preserve">darauf warten, genutzt zu werden. </w:t>
            </w:r>
          </w:p>
          <w:p w14:paraId="341E4BA2" w14:textId="4D5A71B3" w:rsidR="00065027" w:rsidRPr="006E1489" w:rsidRDefault="00A81140" w:rsidP="00115911">
            <w:pPr>
              <w:jc w:val="both"/>
              <w:rPr>
                <w:rFonts w:cstheme="minorHAnsi"/>
                <w:lang w:val="en-GB"/>
              </w:rPr>
            </w:pPr>
            <w:r>
              <w:rPr>
                <w:rFonts w:cstheme="minorHAnsi"/>
                <w:lang w:val="en-GB"/>
              </w:rPr>
              <w:t xml:space="preserve">Fehlschläge beinhalten neue Lernerkenntnisse für Unternehmenr*innnen, </w:t>
            </w:r>
            <w:r w:rsidR="00065027" w:rsidRPr="006E1489">
              <w:rPr>
                <w:rFonts w:cstheme="minorHAnsi"/>
                <w:lang w:val="en-GB"/>
              </w:rPr>
              <w:t xml:space="preserve">die helfen, </w:t>
            </w:r>
            <w:r>
              <w:rPr>
                <w:rFonts w:cstheme="minorHAnsi"/>
                <w:lang w:val="en-GB"/>
              </w:rPr>
              <w:t xml:space="preserve">den </w:t>
            </w:r>
            <w:r w:rsidR="00065027" w:rsidRPr="006E1489">
              <w:rPr>
                <w:rFonts w:cstheme="minorHAnsi"/>
                <w:lang w:val="en-GB"/>
              </w:rPr>
              <w:t xml:space="preserve">Innovationspfad neu zu gestalten und </w:t>
            </w:r>
            <w:r>
              <w:rPr>
                <w:rFonts w:cstheme="minorHAnsi"/>
                <w:lang w:val="en-GB"/>
              </w:rPr>
              <w:t>die</w:t>
            </w:r>
            <w:r w:rsidR="00065027" w:rsidRPr="006E1489">
              <w:rPr>
                <w:rFonts w:cstheme="minorHAnsi"/>
                <w:lang w:val="en-GB"/>
              </w:rPr>
              <w:t xml:space="preserve"> Wettbewerbskraft neu zu bestimmen. </w:t>
            </w:r>
          </w:p>
          <w:p w14:paraId="09484505" w14:textId="21C8C03D" w:rsidR="00065027" w:rsidRPr="006E1489" w:rsidRDefault="00065027" w:rsidP="00115911">
            <w:pPr>
              <w:jc w:val="both"/>
              <w:rPr>
                <w:rFonts w:cstheme="minorHAnsi"/>
                <w:lang w:val="en-GB"/>
              </w:rPr>
            </w:pPr>
            <w:r w:rsidRPr="006E1489">
              <w:rPr>
                <w:rFonts w:cstheme="minorHAnsi"/>
                <w:lang w:val="en-GB"/>
              </w:rPr>
              <w:t>Im Geschäftsleben gibt es keine Möglichkeit, Herausforderungen zu vermeiden: Schwierigkeiten,</w:t>
            </w:r>
            <w:r w:rsidR="00A81140">
              <w:rPr>
                <w:rFonts w:cstheme="minorHAnsi"/>
                <w:lang w:val="en-GB"/>
              </w:rPr>
              <w:t xml:space="preserve"> </w:t>
            </w:r>
            <w:r w:rsidRPr="006E1489">
              <w:rPr>
                <w:rFonts w:cstheme="minorHAnsi"/>
                <w:lang w:val="en-GB"/>
              </w:rPr>
              <w:t xml:space="preserve">Risiken und unerwartete Ereignisse gehören zur unternehmerischen </w:t>
            </w:r>
            <w:r w:rsidR="00A81140">
              <w:rPr>
                <w:rFonts w:cstheme="minorHAnsi"/>
                <w:lang w:val="en-GB"/>
              </w:rPr>
              <w:t>“</w:t>
            </w:r>
            <w:r w:rsidRPr="006E1489">
              <w:rPr>
                <w:rFonts w:cstheme="minorHAnsi"/>
                <w:lang w:val="en-GB"/>
              </w:rPr>
              <w:t>Reise</w:t>
            </w:r>
            <w:r w:rsidR="00A81140">
              <w:rPr>
                <w:rFonts w:cstheme="minorHAnsi"/>
                <w:lang w:val="en-GB"/>
              </w:rPr>
              <w:t>”</w:t>
            </w:r>
            <w:r w:rsidRPr="006E1489">
              <w:rPr>
                <w:rFonts w:cstheme="minorHAnsi"/>
                <w:lang w:val="en-GB"/>
              </w:rPr>
              <w:t xml:space="preserve"> genauso dazu wie Kunden und Wettbewerber. </w:t>
            </w:r>
          </w:p>
          <w:p w14:paraId="348C8903" w14:textId="77777777" w:rsidR="00065027" w:rsidRPr="006E1489" w:rsidRDefault="00065027" w:rsidP="00115911">
            <w:pPr>
              <w:jc w:val="both"/>
              <w:rPr>
                <w:rFonts w:cstheme="minorHAnsi"/>
                <w:lang w:val="en-GB"/>
              </w:rPr>
            </w:pPr>
            <w:r w:rsidRPr="006E1489">
              <w:rPr>
                <w:rFonts w:cstheme="minorHAnsi"/>
                <w:lang w:val="en-GB"/>
              </w:rPr>
              <w:t xml:space="preserve">Erfolgreiche Unternehmer zeichnen sich dadurch aus, dass sie in der Lage sind, den Stress, der mit der Unternehmensführung einhergeht, zu bewältigen - um ihn so zu einer führenden Kraft für kontinuierliche Verbesserungen umzugestalten. </w:t>
            </w:r>
          </w:p>
          <w:p w14:paraId="0E711AC6" w14:textId="2DAA8AE3" w:rsidR="009B1F87" w:rsidRPr="006E1489" w:rsidRDefault="009B1F87" w:rsidP="00115911">
            <w:pPr>
              <w:jc w:val="both"/>
              <w:rPr>
                <w:rFonts w:cstheme="minorHAnsi"/>
                <w:lang w:val="en-GB"/>
              </w:rPr>
            </w:pPr>
            <w:r w:rsidRPr="006E1489">
              <w:rPr>
                <w:rFonts w:cstheme="minorHAnsi"/>
                <w:b/>
                <w:bCs/>
                <w:lang w:val="en-GB"/>
              </w:rPr>
              <w:t xml:space="preserve">3.1.C Halten Sie sich an </w:t>
            </w:r>
            <w:r w:rsidR="00A81140">
              <w:rPr>
                <w:rFonts w:cstheme="minorHAnsi"/>
                <w:b/>
                <w:bCs/>
                <w:lang w:val="en-GB"/>
              </w:rPr>
              <w:t xml:space="preserve">ihre </w:t>
            </w:r>
            <w:r w:rsidRPr="006E1489">
              <w:rPr>
                <w:rFonts w:cstheme="minorHAnsi"/>
                <w:b/>
                <w:bCs/>
                <w:lang w:val="en-GB"/>
              </w:rPr>
              <w:t xml:space="preserve">Vorsätze und </w:t>
            </w:r>
            <w:r w:rsidR="00A81140">
              <w:rPr>
                <w:rFonts w:cstheme="minorHAnsi"/>
                <w:b/>
                <w:bCs/>
                <w:lang w:val="en-GB"/>
              </w:rPr>
              <w:t xml:space="preserve">setzen </w:t>
            </w:r>
            <w:r w:rsidRPr="006E1489">
              <w:rPr>
                <w:rFonts w:cstheme="minorHAnsi"/>
                <w:b/>
                <w:bCs/>
                <w:lang w:val="en-GB"/>
              </w:rPr>
              <w:t xml:space="preserve">Sie Ihre Pläne </w:t>
            </w:r>
            <w:r w:rsidR="00A81140">
              <w:rPr>
                <w:rFonts w:cstheme="minorHAnsi"/>
                <w:b/>
                <w:bCs/>
                <w:lang w:val="en-GB"/>
              </w:rPr>
              <w:t>um</w:t>
            </w:r>
          </w:p>
          <w:p w14:paraId="241CD9E0" w14:textId="029EEE2D" w:rsidR="009B1F87" w:rsidRPr="006E1489" w:rsidRDefault="009B1F87" w:rsidP="00115911">
            <w:pPr>
              <w:jc w:val="both"/>
              <w:rPr>
                <w:rFonts w:cstheme="minorHAnsi"/>
                <w:lang w:val="en-GB"/>
              </w:rPr>
            </w:pPr>
            <w:r w:rsidRPr="006E1489">
              <w:rPr>
                <w:rFonts w:cstheme="minorHAnsi"/>
                <w:lang w:val="en-GB"/>
              </w:rPr>
              <w:t xml:space="preserve">Von der strategischen Planung Ihres unternehmerischen Vorhabens hängt die erfolgreiche Entwicklung </w:t>
            </w:r>
            <w:r w:rsidR="00A81140">
              <w:rPr>
                <w:rFonts w:cstheme="minorHAnsi"/>
                <w:lang w:val="en-GB"/>
              </w:rPr>
              <w:t xml:space="preserve">Ihres Unternehmen </w:t>
            </w:r>
            <w:r w:rsidRPr="006E1489">
              <w:rPr>
                <w:rFonts w:cstheme="minorHAnsi"/>
                <w:lang w:val="en-GB"/>
              </w:rPr>
              <w:t xml:space="preserve">ab. </w:t>
            </w:r>
          </w:p>
          <w:p w14:paraId="01DF25D8" w14:textId="65AB730E" w:rsidR="009B1F87" w:rsidRPr="006E1489" w:rsidRDefault="009B1F87" w:rsidP="00115911">
            <w:pPr>
              <w:jc w:val="both"/>
              <w:rPr>
                <w:rFonts w:cstheme="minorHAnsi"/>
                <w:lang w:val="en-GB"/>
              </w:rPr>
            </w:pPr>
            <w:r w:rsidRPr="006E1489">
              <w:rPr>
                <w:rFonts w:cstheme="minorHAnsi"/>
                <w:lang w:val="en-GB"/>
              </w:rPr>
              <w:lastRenderedPageBreak/>
              <w:t>Strategische Planung ist ein sehr weit</w:t>
            </w:r>
            <w:r w:rsidR="00A81140">
              <w:rPr>
                <w:rFonts w:cstheme="minorHAnsi"/>
                <w:lang w:val="en-GB"/>
              </w:rPr>
              <w:t>reichendes</w:t>
            </w:r>
            <w:r w:rsidRPr="006E1489">
              <w:rPr>
                <w:rFonts w:cstheme="minorHAnsi"/>
                <w:lang w:val="en-GB"/>
              </w:rPr>
              <w:t xml:space="preserve"> Konzept. Man kann es zusammenfassen als die</w:t>
            </w:r>
            <w:r w:rsidR="00A81140">
              <w:rPr>
                <w:rFonts w:cstheme="minorHAnsi"/>
                <w:lang w:val="en-GB"/>
              </w:rPr>
              <w:t xml:space="preserve"> Grundlage Ihres unternehmerischen Handels, </w:t>
            </w:r>
            <w:r w:rsidRPr="006E1489">
              <w:rPr>
                <w:rFonts w:cstheme="minorHAnsi"/>
                <w:lang w:val="en-GB"/>
              </w:rPr>
              <w:t xml:space="preserve">wie z. B.: </w:t>
            </w:r>
          </w:p>
          <w:p w14:paraId="68BB7D2C" w14:textId="7D69D160"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 xml:space="preserve">Bewertung des Hintergrunds und </w:t>
            </w:r>
            <w:r w:rsidR="00A81140">
              <w:rPr>
                <w:rFonts w:cstheme="minorHAnsi"/>
                <w:lang w:val="en-GB"/>
              </w:rPr>
              <w:t>Festlegung des Mangels</w:t>
            </w:r>
          </w:p>
          <w:p w14:paraId="7BBDF98B" w14:textId="4526F491"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 xml:space="preserve">Angebot und </w:t>
            </w:r>
            <w:r w:rsidR="00C76ADD">
              <w:rPr>
                <w:rFonts w:cstheme="minorHAnsi"/>
                <w:lang w:val="en-GB"/>
              </w:rPr>
              <w:t>Ma</w:t>
            </w:r>
            <w:r w:rsidRPr="006E1489">
              <w:rPr>
                <w:rFonts w:cstheme="minorHAnsi"/>
                <w:lang w:val="en-GB"/>
              </w:rPr>
              <w:t>rkt</w:t>
            </w:r>
          </w:p>
          <w:p w14:paraId="421B444E" w14:textId="02813094"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 xml:space="preserve">Ziele und </w:t>
            </w:r>
            <w:r w:rsidR="00C76ADD">
              <w:rPr>
                <w:rFonts w:cstheme="minorHAnsi"/>
                <w:lang w:val="en-GB"/>
              </w:rPr>
              <w:t>Nutznießer</w:t>
            </w:r>
          </w:p>
          <w:p w14:paraId="2B183316"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 xml:space="preserve">Wettbewerber </w:t>
            </w:r>
          </w:p>
          <w:p w14:paraId="5A6CA929"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Langfristige Nachhaltigkeit</w:t>
            </w:r>
          </w:p>
          <w:p w14:paraId="15A25F64"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Finanzielle Planung</w:t>
            </w:r>
          </w:p>
          <w:p w14:paraId="11323C79"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 xml:space="preserve">Risikobeurteilung </w:t>
            </w:r>
          </w:p>
          <w:p w14:paraId="4F46A9D3" w14:textId="31313F56" w:rsidR="009B1F87" w:rsidRPr="006E1489" w:rsidRDefault="009B1F87" w:rsidP="00115911">
            <w:pPr>
              <w:jc w:val="both"/>
              <w:rPr>
                <w:rFonts w:cstheme="minorHAnsi"/>
                <w:lang w:val="en-GB"/>
              </w:rPr>
            </w:pPr>
            <w:r w:rsidRPr="006E1489">
              <w:rPr>
                <w:rFonts w:cstheme="minorHAnsi"/>
                <w:lang w:val="en-GB"/>
              </w:rPr>
              <w:t xml:space="preserve">Das erfolgreiche Erreichen von Ergebnissen impliziert auch eine sehr wichtige immaterielle Ressource, die der Unternehmer einsetzt: seine Denkweise und seine Art zu </w:t>
            </w:r>
            <w:r w:rsidR="00C76ADD">
              <w:rPr>
                <w:rFonts w:cstheme="minorHAnsi"/>
                <w:lang w:val="en-GB"/>
              </w:rPr>
              <w:t>handeln</w:t>
            </w:r>
            <w:r w:rsidRPr="006E1489">
              <w:rPr>
                <w:rFonts w:cstheme="minorHAnsi"/>
                <w:lang w:val="en-GB"/>
              </w:rPr>
              <w:t>.</w:t>
            </w:r>
          </w:p>
          <w:p w14:paraId="64EDE282" w14:textId="41B21AFA" w:rsidR="00643EC7" w:rsidRPr="006E1489" w:rsidRDefault="009B1F87" w:rsidP="00115911">
            <w:pPr>
              <w:jc w:val="both"/>
              <w:rPr>
                <w:rFonts w:cstheme="minorHAnsi"/>
                <w:lang w:val="en-GB"/>
              </w:rPr>
            </w:pPr>
            <w:r w:rsidRPr="006E1489">
              <w:rPr>
                <w:rFonts w:cstheme="minorHAnsi"/>
                <w:lang w:val="en-GB"/>
              </w:rPr>
              <w:t>Ein zielorientierter Mensch (d.h. der</w:t>
            </w:r>
            <w:r w:rsidR="00C76ADD">
              <w:rPr>
                <w:rFonts w:cstheme="minorHAnsi"/>
                <w:lang w:val="en-GB"/>
              </w:rPr>
              <w:t>/die</w:t>
            </w:r>
            <w:r w:rsidRPr="006E1489">
              <w:rPr>
                <w:rFonts w:cstheme="minorHAnsi"/>
                <w:lang w:val="en-GB"/>
              </w:rPr>
              <w:t xml:space="preserve"> Unternehmer</w:t>
            </w:r>
            <w:r w:rsidR="00C76ADD">
              <w:rPr>
                <w:rFonts w:cstheme="minorHAnsi"/>
                <w:lang w:val="en-GB"/>
              </w:rPr>
              <w:t>*in</w:t>
            </w:r>
            <w:r w:rsidRPr="006E1489">
              <w:rPr>
                <w:rFonts w:cstheme="minorHAnsi"/>
                <w:lang w:val="en-GB"/>
              </w:rPr>
              <w:t>) wird von dem Wunsch angetrieben, sich selbst hohe Standards zu setzen und arbeitet darauf hin, diese zu erreichen.</w:t>
            </w:r>
          </w:p>
        </w:tc>
      </w:tr>
      <w:tr w:rsidR="00643EC7" w:rsidRPr="006E1489" w14:paraId="77AFFCA5"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448D317A"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lastRenderedPageBreak/>
              <w:t>Glossar-Einträge</w:t>
            </w:r>
          </w:p>
        </w:tc>
      </w:tr>
      <w:tr w:rsidR="00643EC7" w:rsidRPr="00BA27DE" w14:paraId="2F083185"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57C324A" w14:textId="77777777" w:rsidR="00643EC7" w:rsidRPr="006E1489" w:rsidRDefault="009B1F87" w:rsidP="00115911">
            <w:pPr>
              <w:jc w:val="both"/>
              <w:rPr>
                <w:rFonts w:cstheme="minorHAnsi"/>
                <w:lang w:val="en-GB"/>
              </w:rPr>
            </w:pPr>
            <w:r w:rsidRPr="006E1489">
              <w:rPr>
                <w:rFonts w:cstheme="minorHAnsi"/>
                <w:b/>
                <w:bCs/>
                <w:lang w:val="en-GB"/>
              </w:rPr>
              <w:t xml:space="preserve">INPUT / OUTPUT Prozess: </w:t>
            </w:r>
            <w:r w:rsidRPr="006E1489">
              <w:rPr>
                <w:rFonts w:cstheme="minorHAnsi"/>
                <w:lang w:val="en-GB"/>
              </w:rPr>
              <w:t>Rohstoffe und Ressourcen jeglicher Art (Inputs) werden durch Technologien, Know-How und Erfahrungen weiter veredelt (Prozess), um Endprodukte / Dienstleistungen (Output) zu produzieren und fertigzustellen.</w:t>
            </w:r>
          </w:p>
          <w:p w14:paraId="78A20D88" w14:textId="77777777" w:rsidR="009B1F87" w:rsidRPr="006E1489" w:rsidRDefault="009B1F87" w:rsidP="00115911">
            <w:pPr>
              <w:jc w:val="both"/>
              <w:rPr>
                <w:rFonts w:cstheme="minorHAnsi"/>
                <w:lang w:val="en-GB"/>
              </w:rPr>
            </w:pPr>
            <w:r w:rsidRPr="006E1489">
              <w:rPr>
                <w:rFonts w:cstheme="minorHAnsi"/>
                <w:b/>
                <w:bCs/>
                <w:lang w:val="en-GB"/>
              </w:rPr>
              <w:t>Output:</w:t>
            </w:r>
            <w:r w:rsidRPr="006E1489">
              <w:rPr>
                <w:rFonts w:cstheme="minorHAnsi"/>
                <w:lang w:val="en-GB"/>
              </w:rPr>
              <w:t xml:space="preserve"> Das tatsächliche "Ergebnis" in Form des vom Unternehmen produzierten Produkts oder der Dienstleistung.</w:t>
            </w:r>
          </w:p>
          <w:p w14:paraId="7BEE13A3" w14:textId="77777777" w:rsidR="009B1F87" w:rsidRPr="006E1489" w:rsidRDefault="009B1F87" w:rsidP="00115911">
            <w:pPr>
              <w:jc w:val="both"/>
              <w:rPr>
                <w:rFonts w:cstheme="minorHAnsi"/>
                <w:lang w:val="en-GB"/>
              </w:rPr>
            </w:pPr>
            <w:r w:rsidRPr="006E1489">
              <w:rPr>
                <w:rFonts w:cstheme="minorHAnsi"/>
                <w:b/>
                <w:bCs/>
                <w:lang w:val="en-GB"/>
              </w:rPr>
              <w:t>Ergebnis</w:t>
            </w:r>
            <w:r w:rsidRPr="006E1489">
              <w:rPr>
                <w:rFonts w:cstheme="minorHAnsi"/>
                <w:lang w:val="en-GB"/>
              </w:rPr>
              <w:t>: Die erwartete Wirkung des Produkts/der Dienstleistung, nicht nur als Gewinn, d.h. Kundenzufriedenheit.</w:t>
            </w:r>
          </w:p>
          <w:p w14:paraId="77745085" w14:textId="4957881B" w:rsidR="009B1F87" w:rsidRPr="006E1489" w:rsidRDefault="009B1F87" w:rsidP="00115911">
            <w:pPr>
              <w:jc w:val="both"/>
              <w:rPr>
                <w:rFonts w:cstheme="minorHAnsi"/>
                <w:lang w:val="en-GB"/>
              </w:rPr>
            </w:pPr>
            <w:r w:rsidRPr="006E1489">
              <w:rPr>
                <w:rFonts w:cstheme="minorHAnsi"/>
                <w:b/>
                <w:bCs/>
                <w:lang w:val="en-GB"/>
              </w:rPr>
              <w:t>Formative Auswertung</w:t>
            </w:r>
            <w:r w:rsidRPr="006E1489">
              <w:rPr>
                <w:rFonts w:cstheme="minorHAnsi"/>
                <w:lang w:val="en-GB"/>
              </w:rPr>
              <w:t xml:space="preserve">: Schrittweise </w:t>
            </w:r>
            <w:r w:rsidR="00C76ADD">
              <w:rPr>
                <w:rFonts w:cstheme="minorHAnsi"/>
                <w:lang w:val="en-GB"/>
              </w:rPr>
              <w:t xml:space="preserve">Bewertung </w:t>
            </w:r>
            <w:r w:rsidRPr="006E1489">
              <w:rPr>
                <w:rFonts w:cstheme="minorHAnsi"/>
                <w:lang w:val="en-GB"/>
              </w:rPr>
              <w:t>von Prozessen und tägliche Bewertung Ihrer Aktivitäten</w:t>
            </w:r>
            <w:r w:rsidR="00C76ADD">
              <w:rPr>
                <w:rFonts w:cstheme="minorHAnsi"/>
                <w:lang w:val="en-GB"/>
              </w:rPr>
              <w:t>/ Arbeiten</w:t>
            </w:r>
            <w:r w:rsidRPr="006E1489">
              <w:rPr>
                <w:rFonts w:cstheme="minorHAnsi"/>
                <w:lang w:val="en-GB"/>
              </w:rPr>
              <w:t xml:space="preserve">. </w:t>
            </w:r>
          </w:p>
          <w:p w14:paraId="4441E558" w14:textId="77777777" w:rsidR="00643EC7" w:rsidRPr="006E1489" w:rsidRDefault="009B1F87" w:rsidP="00115911">
            <w:pPr>
              <w:jc w:val="both"/>
              <w:rPr>
                <w:rFonts w:cstheme="minorHAnsi"/>
                <w:lang w:val="en-GB"/>
              </w:rPr>
            </w:pPr>
            <w:r w:rsidRPr="006E1489">
              <w:rPr>
                <w:rFonts w:cstheme="minorHAnsi"/>
                <w:b/>
                <w:bCs/>
                <w:lang w:val="en-GB"/>
              </w:rPr>
              <w:t>Summative Evaluation</w:t>
            </w:r>
            <w:r w:rsidRPr="006E1489">
              <w:rPr>
                <w:rFonts w:cstheme="minorHAnsi"/>
                <w:lang w:val="en-GB"/>
              </w:rPr>
              <w:t xml:space="preserve">: </w:t>
            </w:r>
            <w:r w:rsidR="00751FA9" w:rsidRPr="006E1489">
              <w:rPr>
                <w:rFonts w:cstheme="minorHAnsi"/>
                <w:lang w:val="en-GB"/>
              </w:rPr>
              <w:t>Eine systemische Bewertung der Aktivitäten und Ergebnisse, die bis zu einem bestimmten Zeitpunkt (d. h. dem Abschluss eines wichtigen Meilensteins) erreicht wurden</w:t>
            </w:r>
          </w:p>
        </w:tc>
      </w:tr>
      <w:tr w:rsidR="00643EC7" w:rsidRPr="006E1489" w14:paraId="580B41F5"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86078E8" w14:textId="77777777" w:rsidR="00643EC7" w:rsidRPr="006E1489" w:rsidRDefault="006E1489" w:rsidP="002F2C35">
            <w:pPr>
              <w:rPr>
                <w:rFonts w:cstheme="minorHAnsi"/>
                <w:b/>
                <w:color w:val="FFFFFF" w:themeColor="background1"/>
                <w:lang w:val="en-GB"/>
              </w:rPr>
            </w:pPr>
            <w:r w:rsidRPr="006E1489">
              <w:rPr>
                <w:rFonts w:cstheme="minorHAnsi"/>
                <w:b/>
                <w:color w:val="FFFFFF" w:themeColor="background1"/>
                <w:lang w:val="en-GB"/>
              </w:rPr>
              <w:t xml:space="preserve">Literaturverzeichnis, weitere Referenzen und verwandtes Material (z. B. </w:t>
            </w:r>
            <w:r w:rsidR="00CD67F7">
              <w:rPr>
                <w:rFonts w:cstheme="minorHAnsi"/>
                <w:b/>
                <w:color w:val="FFFFFF" w:themeColor="background1"/>
                <w:lang w:val="en-GB"/>
              </w:rPr>
              <w:t>YouTube-Seminar</w:t>
            </w:r>
            <w:r w:rsidRPr="006E1489">
              <w:rPr>
                <w:rFonts w:cstheme="minorHAnsi"/>
                <w:b/>
                <w:color w:val="FFFFFF" w:themeColor="background1"/>
                <w:lang w:val="en-GB"/>
              </w:rPr>
              <w:t>)</w:t>
            </w:r>
          </w:p>
        </w:tc>
      </w:tr>
      <w:tr w:rsidR="00643EC7" w:rsidRPr="006E1489" w14:paraId="6954023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2EE4080" w14:textId="77777777" w:rsidR="00643EC7" w:rsidRPr="006E1489" w:rsidRDefault="00751FA9" w:rsidP="002F2C35">
            <w:pPr>
              <w:rPr>
                <w:rFonts w:cstheme="minorHAnsi"/>
              </w:rPr>
            </w:pPr>
            <w:r w:rsidRPr="006E1489">
              <w:rPr>
                <w:rFonts w:cstheme="minorHAnsi"/>
              </w:rPr>
              <w:t xml:space="preserve">Michael Porter, 1985, </w:t>
            </w:r>
            <w:r w:rsidRPr="006E1489">
              <w:rPr>
                <w:rFonts w:cstheme="minorHAnsi"/>
                <w:i/>
                <w:iCs/>
              </w:rPr>
              <w:t>Competitive Advantage: Creating and Sustaining Superior Performance</w:t>
            </w:r>
            <w:r w:rsidRPr="006E1489">
              <w:rPr>
                <w:rFonts w:cstheme="minorHAnsi"/>
              </w:rPr>
              <w:t>.</w:t>
            </w:r>
          </w:p>
          <w:p w14:paraId="492D48F0" w14:textId="77777777" w:rsidR="00643EC7" w:rsidRPr="006E1489" w:rsidRDefault="00751FA9" w:rsidP="002F2C35">
            <w:pPr>
              <w:rPr>
                <w:rFonts w:cstheme="minorHAnsi"/>
                <w:lang w:val="en-GB"/>
              </w:rPr>
            </w:pPr>
            <w:r w:rsidRPr="006E1489">
              <w:rPr>
                <w:rFonts w:cstheme="minorHAnsi"/>
              </w:rPr>
              <w:t>PMBOK® Guide - Sixth Edition (2017), Handbuch für Projektmanagement</w:t>
            </w:r>
          </w:p>
        </w:tc>
      </w:tr>
      <w:tr w:rsidR="00643EC7" w:rsidRPr="006E1489" w14:paraId="29CE19AE"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6E6E34F"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Zugehöriges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2AB1EEB" w14:textId="77777777" w:rsidR="00643EC7" w:rsidRPr="006E1489" w:rsidRDefault="006E1489" w:rsidP="002F2C35">
            <w:pPr>
              <w:rPr>
                <w:rFonts w:cstheme="minorHAnsi"/>
                <w:lang w:val="en-GB"/>
              </w:rPr>
            </w:pPr>
            <w:r>
              <w:rPr>
                <w:rFonts w:cstheme="minorHAnsi"/>
                <w:lang w:val="en-GB"/>
              </w:rPr>
              <w:t xml:space="preserve">3.1 Die Initiative ergreifen </w:t>
            </w:r>
          </w:p>
        </w:tc>
      </w:tr>
    </w:tbl>
    <w:p w14:paraId="62BBE8DF" w14:textId="77777777" w:rsidR="00643EC7" w:rsidRPr="006E1489" w:rsidRDefault="00643EC7">
      <w:pPr>
        <w:rPr>
          <w:rFonts w:cstheme="minorHAnsi"/>
          <w:lang w:val="en-GB"/>
        </w:rPr>
      </w:pPr>
    </w:p>
    <w:sectPr w:rsidR="00643EC7" w:rsidRPr="006E1489"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3415E" w14:textId="77777777" w:rsidR="00BA52A4" w:rsidRDefault="00BA52A4" w:rsidP="00643EC7">
      <w:pPr>
        <w:spacing w:after="0" w:line="240" w:lineRule="auto"/>
      </w:pPr>
      <w:r>
        <w:separator/>
      </w:r>
    </w:p>
  </w:endnote>
  <w:endnote w:type="continuationSeparator" w:id="0">
    <w:p w14:paraId="1E7C1711" w14:textId="77777777" w:rsidR="00BA52A4" w:rsidRDefault="00BA52A4"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5BDB6" w14:textId="77777777" w:rsidR="009C062C" w:rsidRDefault="009C062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753BD" w14:textId="4F0EBEC7" w:rsidR="00BA27DE" w:rsidRDefault="00BA27DE" w:rsidP="00BA27DE">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6CBB5AB6" wp14:editId="6953CDE5">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6A93F83E" wp14:editId="3E5AADEA">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28BEC9E6" w14:textId="03B9CA6A" w:rsidR="00643EC7" w:rsidRPr="00BA27DE" w:rsidRDefault="00BA27DE" w:rsidP="00BA27DE">
    <w:pPr>
      <w:ind w:left="2127"/>
      <w:rPr>
        <w:color w:val="262626" w:themeColor="text1" w:themeTint="D9"/>
        <w:sz w:val="16"/>
      </w:rPr>
    </w:pPr>
    <w:r w:rsidRPr="00BA27DE">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w:t>
    </w:r>
    <w:bookmarkStart w:id="0" w:name="_GoBack"/>
    <w:bookmarkEnd w:id="0"/>
    <w:r w:rsidRPr="00BA27DE">
      <w:rPr>
        <w:color w:val="262626" w:themeColor="text1" w:themeTint="D9"/>
        <w:sz w:val="16"/>
      </w:rPr>
      <w:t>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D7186" w14:textId="77777777" w:rsidR="009C062C" w:rsidRDefault="009C062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54734" w14:textId="77777777" w:rsidR="00BA52A4" w:rsidRDefault="00BA52A4" w:rsidP="00643EC7">
      <w:pPr>
        <w:spacing w:after="0" w:line="240" w:lineRule="auto"/>
      </w:pPr>
      <w:r>
        <w:separator/>
      </w:r>
    </w:p>
  </w:footnote>
  <w:footnote w:type="continuationSeparator" w:id="0">
    <w:p w14:paraId="128853FE" w14:textId="77777777" w:rsidR="00BA52A4" w:rsidRDefault="00BA52A4"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4844F" w14:textId="77777777" w:rsidR="009C062C" w:rsidRDefault="009C062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B0573"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4517EFC5" wp14:editId="42563BFF">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E18C4" w14:textId="77777777" w:rsidR="009C062C" w:rsidRDefault="009C062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59DF"/>
    <w:multiLevelType w:val="hybridMultilevel"/>
    <w:tmpl w:val="1890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B105E"/>
    <w:multiLevelType w:val="hybridMultilevel"/>
    <w:tmpl w:val="1804CECA"/>
    <w:lvl w:ilvl="0" w:tplc="B5B2EF30">
      <w:start w:val="1"/>
      <w:numFmt w:val="bullet"/>
      <w:lvlText w:val="•"/>
      <w:lvlJc w:val="left"/>
      <w:pPr>
        <w:tabs>
          <w:tab w:val="num" w:pos="720"/>
        </w:tabs>
        <w:ind w:left="720" w:hanging="360"/>
      </w:pPr>
      <w:rPr>
        <w:rFonts w:ascii="Arial" w:hAnsi="Arial" w:hint="default"/>
      </w:rPr>
    </w:lvl>
    <w:lvl w:ilvl="1" w:tplc="A9B64906" w:tentative="1">
      <w:start w:val="1"/>
      <w:numFmt w:val="bullet"/>
      <w:lvlText w:val="•"/>
      <w:lvlJc w:val="left"/>
      <w:pPr>
        <w:tabs>
          <w:tab w:val="num" w:pos="1440"/>
        </w:tabs>
        <w:ind w:left="1440" w:hanging="360"/>
      </w:pPr>
      <w:rPr>
        <w:rFonts w:ascii="Arial" w:hAnsi="Arial" w:hint="default"/>
      </w:rPr>
    </w:lvl>
    <w:lvl w:ilvl="2" w:tplc="ED380834" w:tentative="1">
      <w:start w:val="1"/>
      <w:numFmt w:val="bullet"/>
      <w:lvlText w:val="•"/>
      <w:lvlJc w:val="left"/>
      <w:pPr>
        <w:tabs>
          <w:tab w:val="num" w:pos="2160"/>
        </w:tabs>
        <w:ind w:left="2160" w:hanging="360"/>
      </w:pPr>
      <w:rPr>
        <w:rFonts w:ascii="Arial" w:hAnsi="Arial" w:hint="default"/>
      </w:rPr>
    </w:lvl>
    <w:lvl w:ilvl="3" w:tplc="F502E538" w:tentative="1">
      <w:start w:val="1"/>
      <w:numFmt w:val="bullet"/>
      <w:lvlText w:val="•"/>
      <w:lvlJc w:val="left"/>
      <w:pPr>
        <w:tabs>
          <w:tab w:val="num" w:pos="2880"/>
        </w:tabs>
        <w:ind w:left="2880" w:hanging="360"/>
      </w:pPr>
      <w:rPr>
        <w:rFonts w:ascii="Arial" w:hAnsi="Arial" w:hint="default"/>
      </w:rPr>
    </w:lvl>
    <w:lvl w:ilvl="4" w:tplc="45820DD8" w:tentative="1">
      <w:start w:val="1"/>
      <w:numFmt w:val="bullet"/>
      <w:lvlText w:val="•"/>
      <w:lvlJc w:val="left"/>
      <w:pPr>
        <w:tabs>
          <w:tab w:val="num" w:pos="3600"/>
        </w:tabs>
        <w:ind w:left="3600" w:hanging="360"/>
      </w:pPr>
      <w:rPr>
        <w:rFonts w:ascii="Arial" w:hAnsi="Arial" w:hint="default"/>
      </w:rPr>
    </w:lvl>
    <w:lvl w:ilvl="5" w:tplc="712075B2" w:tentative="1">
      <w:start w:val="1"/>
      <w:numFmt w:val="bullet"/>
      <w:lvlText w:val="•"/>
      <w:lvlJc w:val="left"/>
      <w:pPr>
        <w:tabs>
          <w:tab w:val="num" w:pos="4320"/>
        </w:tabs>
        <w:ind w:left="4320" w:hanging="360"/>
      </w:pPr>
      <w:rPr>
        <w:rFonts w:ascii="Arial" w:hAnsi="Arial" w:hint="default"/>
      </w:rPr>
    </w:lvl>
    <w:lvl w:ilvl="6" w:tplc="AA18E9FE" w:tentative="1">
      <w:start w:val="1"/>
      <w:numFmt w:val="bullet"/>
      <w:lvlText w:val="•"/>
      <w:lvlJc w:val="left"/>
      <w:pPr>
        <w:tabs>
          <w:tab w:val="num" w:pos="5040"/>
        </w:tabs>
        <w:ind w:left="5040" w:hanging="360"/>
      </w:pPr>
      <w:rPr>
        <w:rFonts w:ascii="Arial" w:hAnsi="Arial" w:hint="default"/>
      </w:rPr>
    </w:lvl>
    <w:lvl w:ilvl="7" w:tplc="63F89B6E" w:tentative="1">
      <w:start w:val="1"/>
      <w:numFmt w:val="bullet"/>
      <w:lvlText w:val="•"/>
      <w:lvlJc w:val="left"/>
      <w:pPr>
        <w:tabs>
          <w:tab w:val="num" w:pos="5760"/>
        </w:tabs>
        <w:ind w:left="5760" w:hanging="360"/>
      </w:pPr>
      <w:rPr>
        <w:rFonts w:ascii="Arial" w:hAnsi="Arial" w:hint="default"/>
      </w:rPr>
    </w:lvl>
    <w:lvl w:ilvl="8" w:tplc="39D03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8D02D3"/>
    <w:multiLevelType w:val="hybridMultilevel"/>
    <w:tmpl w:val="2614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034F99"/>
    <w:multiLevelType w:val="hybridMultilevel"/>
    <w:tmpl w:val="CC0A3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C5933D0"/>
    <w:multiLevelType w:val="hybridMultilevel"/>
    <w:tmpl w:val="CF92C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2985F84"/>
    <w:multiLevelType w:val="hybridMultilevel"/>
    <w:tmpl w:val="3210FE42"/>
    <w:lvl w:ilvl="0" w:tplc="B0205FBA">
      <w:start w:val="1"/>
      <w:numFmt w:val="bullet"/>
      <w:lvlText w:val="•"/>
      <w:lvlJc w:val="left"/>
      <w:pPr>
        <w:tabs>
          <w:tab w:val="num" w:pos="720"/>
        </w:tabs>
        <w:ind w:left="720" w:hanging="360"/>
      </w:pPr>
      <w:rPr>
        <w:rFonts w:ascii="Arial" w:hAnsi="Arial" w:hint="default"/>
      </w:rPr>
    </w:lvl>
    <w:lvl w:ilvl="1" w:tplc="CF964C30" w:tentative="1">
      <w:start w:val="1"/>
      <w:numFmt w:val="bullet"/>
      <w:lvlText w:val="•"/>
      <w:lvlJc w:val="left"/>
      <w:pPr>
        <w:tabs>
          <w:tab w:val="num" w:pos="1440"/>
        </w:tabs>
        <w:ind w:left="1440" w:hanging="360"/>
      </w:pPr>
      <w:rPr>
        <w:rFonts w:ascii="Arial" w:hAnsi="Arial" w:hint="default"/>
      </w:rPr>
    </w:lvl>
    <w:lvl w:ilvl="2" w:tplc="45CE8596" w:tentative="1">
      <w:start w:val="1"/>
      <w:numFmt w:val="bullet"/>
      <w:lvlText w:val="•"/>
      <w:lvlJc w:val="left"/>
      <w:pPr>
        <w:tabs>
          <w:tab w:val="num" w:pos="2160"/>
        </w:tabs>
        <w:ind w:left="2160" w:hanging="360"/>
      </w:pPr>
      <w:rPr>
        <w:rFonts w:ascii="Arial" w:hAnsi="Arial" w:hint="default"/>
      </w:rPr>
    </w:lvl>
    <w:lvl w:ilvl="3" w:tplc="4A006E46" w:tentative="1">
      <w:start w:val="1"/>
      <w:numFmt w:val="bullet"/>
      <w:lvlText w:val="•"/>
      <w:lvlJc w:val="left"/>
      <w:pPr>
        <w:tabs>
          <w:tab w:val="num" w:pos="2880"/>
        </w:tabs>
        <w:ind w:left="2880" w:hanging="360"/>
      </w:pPr>
      <w:rPr>
        <w:rFonts w:ascii="Arial" w:hAnsi="Arial" w:hint="default"/>
      </w:rPr>
    </w:lvl>
    <w:lvl w:ilvl="4" w:tplc="0B52C696" w:tentative="1">
      <w:start w:val="1"/>
      <w:numFmt w:val="bullet"/>
      <w:lvlText w:val="•"/>
      <w:lvlJc w:val="left"/>
      <w:pPr>
        <w:tabs>
          <w:tab w:val="num" w:pos="3600"/>
        </w:tabs>
        <w:ind w:left="3600" w:hanging="360"/>
      </w:pPr>
      <w:rPr>
        <w:rFonts w:ascii="Arial" w:hAnsi="Arial" w:hint="default"/>
      </w:rPr>
    </w:lvl>
    <w:lvl w:ilvl="5" w:tplc="18B2B9FE" w:tentative="1">
      <w:start w:val="1"/>
      <w:numFmt w:val="bullet"/>
      <w:lvlText w:val="•"/>
      <w:lvlJc w:val="left"/>
      <w:pPr>
        <w:tabs>
          <w:tab w:val="num" w:pos="4320"/>
        </w:tabs>
        <w:ind w:left="4320" w:hanging="360"/>
      </w:pPr>
      <w:rPr>
        <w:rFonts w:ascii="Arial" w:hAnsi="Arial" w:hint="default"/>
      </w:rPr>
    </w:lvl>
    <w:lvl w:ilvl="6" w:tplc="C49AC406" w:tentative="1">
      <w:start w:val="1"/>
      <w:numFmt w:val="bullet"/>
      <w:lvlText w:val="•"/>
      <w:lvlJc w:val="left"/>
      <w:pPr>
        <w:tabs>
          <w:tab w:val="num" w:pos="5040"/>
        </w:tabs>
        <w:ind w:left="5040" w:hanging="360"/>
      </w:pPr>
      <w:rPr>
        <w:rFonts w:ascii="Arial" w:hAnsi="Arial" w:hint="default"/>
      </w:rPr>
    </w:lvl>
    <w:lvl w:ilvl="7" w:tplc="CF96575A" w:tentative="1">
      <w:start w:val="1"/>
      <w:numFmt w:val="bullet"/>
      <w:lvlText w:val="•"/>
      <w:lvlJc w:val="left"/>
      <w:pPr>
        <w:tabs>
          <w:tab w:val="num" w:pos="5760"/>
        </w:tabs>
        <w:ind w:left="5760" w:hanging="360"/>
      </w:pPr>
      <w:rPr>
        <w:rFonts w:ascii="Arial" w:hAnsi="Arial" w:hint="default"/>
      </w:rPr>
    </w:lvl>
    <w:lvl w:ilvl="8" w:tplc="9D9605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615726B"/>
    <w:multiLevelType w:val="hybridMultilevel"/>
    <w:tmpl w:val="7F1E415E"/>
    <w:lvl w:ilvl="0" w:tplc="FDFC4DDC">
      <w:start w:val="1"/>
      <w:numFmt w:val="bullet"/>
      <w:lvlText w:val="•"/>
      <w:lvlJc w:val="left"/>
      <w:pPr>
        <w:tabs>
          <w:tab w:val="num" w:pos="720"/>
        </w:tabs>
        <w:ind w:left="720" w:hanging="360"/>
      </w:pPr>
      <w:rPr>
        <w:rFonts w:ascii="Arial" w:hAnsi="Arial" w:hint="default"/>
      </w:rPr>
    </w:lvl>
    <w:lvl w:ilvl="1" w:tplc="63343F00" w:tentative="1">
      <w:start w:val="1"/>
      <w:numFmt w:val="bullet"/>
      <w:lvlText w:val="•"/>
      <w:lvlJc w:val="left"/>
      <w:pPr>
        <w:tabs>
          <w:tab w:val="num" w:pos="1440"/>
        </w:tabs>
        <w:ind w:left="1440" w:hanging="360"/>
      </w:pPr>
      <w:rPr>
        <w:rFonts w:ascii="Arial" w:hAnsi="Arial" w:hint="default"/>
      </w:rPr>
    </w:lvl>
    <w:lvl w:ilvl="2" w:tplc="4CC6A4B2" w:tentative="1">
      <w:start w:val="1"/>
      <w:numFmt w:val="bullet"/>
      <w:lvlText w:val="•"/>
      <w:lvlJc w:val="left"/>
      <w:pPr>
        <w:tabs>
          <w:tab w:val="num" w:pos="2160"/>
        </w:tabs>
        <w:ind w:left="2160" w:hanging="360"/>
      </w:pPr>
      <w:rPr>
        <w:rFonts w:ascii="Arial" w:hAnsi="Arial" w:hint="default"/>
      </w:rPr>
    </w:lvl>
    <w:lvl w:ilvl="3" w:tplc="B1126D4A" w:tentative="1">
      <w:start w:val="1"/>
      <w:numFmt w:val="bullet"/>
      <w:lvlText w:val="•"/>
      <w:lvlJc w:val="left"/>
      <w:pPr>
        <w:tabs>
          <w:tab w:val="num" w:pos="2880"/>
        </w:tabs>
        <w:ind w:left="2880" w:hanging="360"/>
      </w:pPr>
      <w:rPr>
        <w:rFonts w:ascii="Arial" w:hAnsi="Arial" w:hint="default"/>
      </w:rPr>
    </w:lvl>
    <w:lvl w:ilvl="4" w:tplc="2022FB1E" w:tentative="1">
      <w:start w:val="1"/>
      <w:numFmt w:val="bullet"/>
      <w:lvlText w:val="•"/>
      <w:lvlJc w:val="left"/>
      <w:pPr>
        <w:tabs>
          <w:tab w:val="num" w:pos="3600"/>
        </w:tabs>
        <w:ind w:left="3600" w:hanging="360"/>
      </w:pPr>
      <w:rPr>
        <w:rFonts w:ascii="Arial" w:hAnsi="Arial" w:hint="default"/>
      </w:rPr>
    </w:lvl>
    <w:lvl w:ilvl="5" w:tplc="3050EAB6" w:tentative="1">
      <w:start w:val="1"/>
      <w:numFmt w:val="bullet"/>
      <w:lvlText w:val="•"/>
      <w:lvlJc w:val="left"/>
      <w:pPr>
        <w:tabs>
          <w:tab w:val="num" w:pos="4320"/>
        </w:tabs>
        <w:ind w:left="4320" w:hanging="360"/>
      </w:pPr>
      <w:rPr>
        <w:rFonts w:ascii="Arial" w:hAnsi="Arial" w:hint="default"/>
      </w:rPr>
    </w:lvl>
    <w:lvl w:ilvl="6" w:tplc="EFDA4566" w:tentative="1">
      <w:start w:val="1"/>
      <w:numFmt w:val="bullet"/>
      <w:lvlText w:val="•"/>
      <w:lvlJc w:val="left"/>
      <w:pPr>
        <w:tabs>
          <w:tab w:val="num" w:pos="5040"/>
        </w:tabs>
        <w:ind w:left="5040" w:hanging="360"/>
      </w:pPr>
      <w:rPr>
        <w:rFonts w:ascii="Arial" w:hAnsi="Arial" w:hint="default"/>
      </w:rPr>
    </w:lvl>
    <w:lvl w:ilvl="7" w:tplc="D314382A" w:tentative="1">
      <w:start w:val="1"/>
      <w:numFmt w:val="bullet"/>
      <w:lvlText w:val="•"/>
      <w:lvlJc w:val="left"/>
      <w:pPr>
        <w:tabs>
          <w:tab w:val="num" w:pos="5760"/>
        </w:tabs>
        <w:ind w:left="5760" w:hanging="360"/>
      </w:pPr>
      <w:rPr>
        <w:rFonts w:ascii="Arial" w:hAnsi="Arial" w:hint="default"/>
      </w:rPr>
    </w:lvl>
    <w:lvl w:ilvl="8" w:tplc="334402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7A4F2F"/>
    <w:multiLevelType w:val="hybridMultilevel"/>
    <w:tmpl w:val="E24C4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7"/>
  </w:num>
  <w:num w:numId="6">
    <w:abstractNumId w:val="8"/>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65027"/>
    <w:rsid w:val="000702A3"/>
    <w:rsid w:val="00115911"/>
    <w:rsid w:val="00271B11"/>
    <w:rsid w:val="002A7B2F"/>
    <w:rsid w:val="00305A89"/>
    <w:rsid w:val="00316166"/>
    <w:rsid w:val="00316624"/>
    <w:rsid w:val="00364170"/>
    <w:rsid w:val="003D730E"/>
    <w:rsid w:val="005F65B2"/>
    <w:rsid w:val="00643EC7"/>
    <w:rsid w:val="006E1489"/>
    <w:rsid w:val="00751FA9"/>
    <w:rsid w:val="008354E6"/>
    <w:rsid w:val="00861CBA"/>
    <w:rsid w:val="008B0D0B"/>
    <w:rsid w:val="00901682"/>
    <w:rsid w:val="009B1F87"/>
    <w:rsid w:val="009C062C"/>
    <w:rsid w:val="00A0420D"/>
    <w:rsid w:val="00A81140"/>
    <w:rsid w:val="00BA27DE"/>
    <w:rsid w:val="00BA52A4"/>
    <w:rsid w:val="00BC37F9"/>
    <w:rsid w:val="00C31831"/>
    <w:rsid w:val="00C76ADD"/>
    <w:rsid w:val="00CD67F7"/>
    <w:rsid w:val="00E27ED6"/>
    <w:rsid w:val="00EF3289"/>
    <w:rsid w:val="00FE74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7084E"/>
  <w15:docId w15:val="{93F8E744-C6CC-45EA-8E66-81A5044B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065027"/>
    <w:pPr>
      <w:ind w:left="720"/>
      <w:contextualSpacing/>
    </w:pPr>
  </w:style>
  <w:style w:type="character" w:styleId="Collegamentoipertestuale">
    <w:name w:val="Hyperlink"/>
    <w:basedOn w:val="Carpredefinitoparagrafo"/>
    <w:uiPriority w:val="99"/>
    <w:unhideWhenUsed/>
    <w:rsid w:val="00751FA9"/>
    <w:rPr>
      <w:color w:val="0563C1" w:themeColor="hyperlink"/>
      <w:u w:val="single"/>
    </w:rPr>
  </w:style>
  <w:style w:type="character" w:customStyle="1" w:styleId="UnresolvedMention">
    <w:name w:val="Unresolved Mention"/>
    <w:basedOn w:val="Carpredefinitoparagrafo"/>
    <w:uiPriority w:val="99"/>
    <w:semiHidden/>
    <w:unhideWhenUsed/>
    <w:rsid w:val="00751FA9"/>
    <w:rPr>
      <w:color w:val="605E5C"/>
      <w:shd w:val="clear" w:color="auto" w:fill="E1DFDD"/>
    </w:rPr>
  </w:style>
  <w:style w:type="character" w:styleId="Enfasicorsivo">
    <w:name w:val="Emphasis"/>
    <w:basedOn w:val="Carpredefinitoparagrafo"/>
    <w:uiPriority w:val="20"/>
    <w:qFormat/>
    <w:rsid w:val="009C06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04855">
      <w:bodyDiv w:val="1"/>
      <w:marLeft w:val="0"/>
      <w:marRight w:val="0"/>
      <w:marTop w:val="0"/>
      <w:marBottom w:val="0"/>
      <w:divBdr>
        <w:top w:val="none" w:sz="0" w:space="0" w:color="auto"/>
        <w:left w:val="none" w:sz="0" w:space="0" w:color="auto"/>
        <w:bottom w:val="none" w:sz="0" w:space="0" w:color="auto"/>
        <w:right w:val="none" w:sz="0" w:space="0" w:color="auto"/>
      </w:divBdr>
    </w:div>
    <w:div w:id="691154257">
      <w:bodyDiv w:val="1"/>
      <w:marLeft w:val="0"/>
      <w:marRight w:val="0"/>
      <w:marTop w:val="0"/>
      <w:marBottom w:val="0"/>
      <w:divBdr>
        <w:top w:val="none" w:sz="0" w:space="0" w:color="auto"/>
        <w:left w:val="none" w:sz="0" w:space="0" w:color="auto"/>
        <w:bottom w:val="none" w:sz="0" w:space="0" w:color="auto"/>
        <w:right w:val="none" w:sz="0" w:space="0" w:color="auto"/>
      </w:divBdr>
    </w:div>
    <w:div w:id="728723607">
      <w:bodyDiv w:val="1"/>
      <w:marLeft w:val="0"/>
      <w:marRight w:val="0"/>
      <w:marTop w:val="0"/>
      <w:marBottom w:val="0"/>
      <w:divBdr>
        <w:top w:val="none" w:sz="0" w:space="0" w:color="auto"/>
        <w:left w:val="none" w:sz="0" w:space="0" w:color="auto"/>
        <w:bottom w:val="none" w:sz="0" w:space="0" w:color="auto"/>
        <w:right w:val="none" w:sz="0" w:space="0" w:color="auto"/>
      </w:divBdr>
    </w:div>
    <w:div w:id="758140598">
      <w:bodyDiv w:val="1"/>
      <w:marLeft w:val="0"/>
      <w:marRight w:val="0"/>
      <w:marTop w:val="0"/>
      <w:marBottom w:val="0"/>
      <w:divBdr>
        <w:top w:val="none" w:sz="0" w:space="0" w:color="auto"/>
        <w:left w:val="none" w:sz="0" w:space="0" w:color="auto"/>
        <w:bottom w:val="none" w:sz="0" w:space="0" w:color="auto"/>
        <w:right w:val="none" w:sz="0" w:space="0" w:color="auto"/>
      </w:divBdr>
    </w:div>
    <w:div w:id="788864756">
      <w:bodyDiv w:val="1"/>
      <w:marLeft w:val="0"/>
      <w:marRight w:val="0"/>
      <w:marTop w:val="0"/>
      <w:marBottom w:val="0"/>
      <w:divBdr>
        <w:top w:val="none" w:sz="0" w:space="0" w:color="auto"/>
        <w:left w:val="none" w:sz="0" w:space="0" w:color="auto"/>
        <w:bottom w:val="none" w:sz="0" w:space="0" w:color="auto"/>
        <w:right w:val="none" w:sz="0" w:space="0" w:color="auto"/>
      </w:divBdr>
    </w:div>
    <w:div w:id="1120226222">
      <w:bodyDiv w:val="1"/>
      <w:marLeft w:val="0"/>
      <w:marRight w:val="0"/>
      <w:marTop w:val="0"/>
      <w:marBottom w:val="0"/>
      <w:divBdr>
        <w:top w:val="none" w:sz="0" w:space="0" w:color="auto"/>
        <w:left w:val="none" w:sz="0" w:space="0" w:color="auto"/>
        <w:bottom w:val="none" w:sz="0" w:space="0" w:color="auto"/>
        <w:right w:val="none" w:sz="0" w:space="0" w:color="auto"/>
      </w:divBdr>
    </w:div>
    <w:div w:id="1184368230">
      <w:bodyDiv w:val="1"/>
      <w:marLeft w:val="0"/>
      <w:marRight w:val="0"/>
      <w:marTop w:val="0"/>
      <w:marBottom w:val="0"/>
      <w:divBdr>
        <w:top w:val="none" w:sz="0" w:space="0" w:color="auto"/>
        <w:left w:val="none" w:sz="0" w:space="0" w:color="auto"/>
        <w:bottom w:val="none" w:sz="0" w:space="0" w:color="auto"/>
        <w:right w:val="none" w:sz="0" w:space="0" w:color="auto"/>
      </w:divBdr>
      <w:divsChild>
        <w:div w:id="862285406">
          <w:marLeft w:val="720"/>
          <w:marRight w:val="0"/>
          <w:marTop w:val="0"/>
          <w:marBottom w:val="0"/>
          <w:divBdr>
            <w:top w:val="none" w:sz="0" w:space="0" w:color="auto"/>
            <w:left w:val="none" w:sz="0" w:space="0" w:color="auto"/>
            <w:bottom w:val="none" w:sz="0" w:space="0" w:color="auto"/>
            <w:right w:val="none" w:sz="0" w:space="0" w:color="auto"/>
          </w:divBdr>
        </w:div>
        <w:div w:id="116460872">
          <w:marLeft w:val="720"/>
          <w:marRight w:val="0"/>
          <w:marTop w:val="0"/>
          <w:marBottom w:val="0"/>
          <w:divBdr>
            <w:top w:val="none" w:sz="0" w:space="0" w:color="auto"/>
            <w:left w:val="none" w:sz="0" w:space="0" w:color="auto"/>
            <w:bottom w:val="none" w:sz="0" w:space="0" w:color="auto"/>
            <w:right w:val="none" w:sz="0" w:space="0" w:color="auto"/>
          </w:divBdr>
        </w:div>
        <w:div w:id="1520656362">
          <w:marLeft w:val="720"/>
          <w:marRight w:val="0"/>
          <w:marTop w:val="0"/>
          <w:marBottom w:val="0"/>
          <w:divBdr>
            <w:top w:val="none" w:sz="0" w:space="0" w:color="auto"/>
            <w:left w:val="none" w:sz="0" w:space="0" w:color="auto"/>
            <w:bottom w:val="none" w:sz="0" w:space="0" w:color="auto"/>
            <w:right w:val="none" w:sz="0" w:space="0" w:color="auto"/>
          </w:divBdr>
        </w:div>
      </w:divsChild>
    </w:div>
    <w:div w:id="1843230095">
      <w:bodyDiv w:val="1"/>
      <w:marLeft w:val="0"/>
      <w:marRight w:val="0"/>
      <w:marTop w:val="0"/>
      <w:marBottom w:val="0"/>
      <w:divBdr>
        <w:top w:val="none" w:sz="0" w:space="0" w:color="auto"/>
        <w:left w:val="none" w:sz="0" w:space="0" w:color="auto"/>
        <w:bottom w:val="none" w:sz="0" w:space="0" w:color="auto"/>
        <w:right w:val="none" w:sz="0" w:space="0" w:color="auto"/>
      </w:divBdr>
    </w:div>
    <w:div w:id="1900894041">
      <w:bodyDiv w:val="1"/>
      <w:marLeft w:val="0"/>
      <w:marRight w:val="0"/>
      <w:marTop w:val="0"/>
      <w:marBottom w:val="0"/>
      <w:divBdr>
        <w:top w:val="none" w:sz="0" w:space="0" w:color="auto"/>
        <w:left w:val="none" w:sz="0" w:space="0" w:color="auto"/>
        <w:bottom w:val="none" w:sz="0" w:space="0" w:color="auto"/>
        <w:right w:val="none" w:sz="0" w:space="0" w:color="auto"/>
      </w:divBdr>
      <w:divsChild>
        <w:div w:id="1579245488">
          <w:marLeft w:val="720"/>
          <w:marRight w:val="0"/>
          <w:marTop w:val="0"/>
          <w:marBottom w:val="0"/>
          <w:divBdr>
            <w:top w:val="none" w:sz="0" w:space="0" w:color="auto"/>
            <w:left w:val="none" w:sz="0" w:space="0" w:color="auto"/>
            <w:bottom w:val="none" w:sz="0" w:space="0" w:color="auto"/>
            <w:right w:val="none" w:sz="0" w:space="0" w:color="auto"/>
          </w:divBdr>
        </w:div>
        <w:div w:id="1168403568">
          <w:marLeft w:val="720"/>
          <w:marRight w:val="0"/>
          <w:marTop w:val="0"/>
          <w:marBottom w:val="0"/>
          <w:divBdr>
            <w:top w:val="none" w:sz="0" w:space="0" w:color="auto"/>
            <w:left w:val="none" w:sz="0" w:space="0" w:color="auto"/>
            <w:bottom w:val="none" w:sz="0" w:space="0" w:color="auto"/>
            <w:right w:val="none" w:sz="0" w:space="0" w:color="auto"/>
          </w:divBdr>
        </w:div>
        <w:div w:id="1492210259">
          <w:marLeft w:val="720"/>
          <w:marRight w:val="0"/>
          <w:marTop w:val="0"/>
          <w:marBottom w:val="0"/>
          <w:divBdr>
            <w:top w:val="none" w:sz="0" w:space="0" w:color="auto"/>
            <w:left w:val="none" w:sz="0" w:space="0" w:color="auto"/>
            <w:bottom w:val="none" w:sz="0" w:space="0" w:color="auto"/>
            <w:right w:val="none" w:sz="0" w:space="0" w:color="auto"/>
          </w:divBdr>
        </w:div>
        <w:div w:id="1271205207">
          <w:marLeft w:val="720"/>
          <w:marRight w:val="0"/>
          <w:marTop w:val="0"/>
          <w:marBottom w:val="0"/>
          <w:divBdr>
            <w:top w:val="none" w:sz="0" w:space="0" w:color="auto"/>
            <w:left w:val="none" w:sz="0" w:space="0" w:color="auto"/>
            <w:bottom w:val="none" w:sz="0" w:space="0" w:color="auto"/>
            <w:right w:val="none" w:sz="0" w:space="0" w:color="auto"/>
          </w:divBdr>
        </w:div>
        <w:div w:id="2050958176">
          <w:marLeft w:val="720"/>
          <w:marRight w:val="0"/>
          <w:marTop w:val="0"/>
          <w:marBottom w:val="0"/>
          <w:divBdr>
            <w:top w:val="none" w:sz="0" w:space="0" w:color="auto"/>
            <w:left w:val="none" w:sz="0" w:space="0" w:color="auto"/>
            <w:bottom w:val="none" w:sz="0" w:space="0" w:color="auto"/>
            <w:right w:val="none" w:sz="0" w:space="0" w:color="auto"/>
          </w:divBdr>
        </w:div>
        <w:div w:id="925461874">
          <w:marLeft w:val="720"/>
          <w:marRight w:val="0"/>
          <w:marTop w:val="0"/>
          <w:marBottom w:val="0"/>
          <w:divBdr>
            <w:top w:val="none" w:sz="0" w:space="0" w:color="auto"/>
            <w:left w:val="none" w:sz="0" w:space="0" w:color="auto"/>
            <w:bottom w:val="none" w:sz="0" w:space="0" w:color="auto"/>
            <w:right w:val="none" w:sz="0" w:space="0" w:color="auto"/>
          </w:divBdr>
        </w:div>
        <w:div w:id="1619525655">
          <w:marLeft w:val="720"/>
          <w:marRight w:val="0"/>
          <w:marTop w:val="0"/>
          <w:marBottom w:val="0"/>
          <w:divBdr>
            <w:top w:val="none" w:sz="0" w:space="0" w:color="auto"/>
            <w:left w:val="none" w:sz="0" w:space="0" w:color="auto"/>
            <w:bottom w:val="none" w:sz="0" w:space="0" w:color="auto"/>
            <w:right w:val="none" w:sz="0" w:space="0" w:color="auto"/>
          </w:divBdr>
        </w:div>
      </w:divsChild>
    </w:div>
    <w:div w:id="2025477578">
      <w:bodyDiv w:val="1"/>
      <w:marLeft w:val="0"/>
      <w:marRight w:val="0"/>
      <w:marTop w:val="0"/>
      <w:marBottom w:val="0"/>
      <w:divBdr>
        <w:top w:val="none" w:sz="0" w:space="0" w:color="auto"/>
        <w:left w:val="none" w:sz="0" w:space="0" w:color="auto"/>
        <w:bottom w:val="none" w:sz="0" w:space="0" w:color="auto"/>
        <w:right w:val="none" w:sz="0" w:space="0" w:color="auto"/>
      </w:divBdr>
    </w:div>
    <w:div w:id="2055541884">
      <w:bodyDiv w:val="1"/>
      <w:marLeft w:val="0"/>
      <w:marRight w:val="0"/>
      <w:marTop w:val="0"/>
      <w:marBottom w:val="0"/>
      <w:divBdr>
        <w:top w:val="none" w:sz="0" w:space="0" w:color="auto"/>
        <w:left w:val="none" w:sz="0" w:space="0" w:color="auto"/>
        <w:bottom w:val="none" w:sz="0" w:space="0" w:color="auto"/>
        <w:right w:val="none" w:sz="0" w:space="0" w:color="auto"/>
      </w:divBdr>
    </w:div>
    <w:div w:id="2063598481">
      <w:bodyDiv w:val="1"/>
      <w:marLeft w:val="0"/>
      <w:marRight w:val="0"/>
      <w:marTop w:val="0"/>
      <w:marBottom w:val="0"/>
      <w:divBdr>
        <w:top w:val="none" w:sz="0" w:space="0" w:color="auto"/>
        <w:left w:val="none" w:sz="0" w:space="0" w:color="auto"/>
        <w:bottom w:val="none" w:sz="0" w:space="0" w:color="auto"/>
        <w:right w:val="none" w:sz="0" w:space="0" w:color="auto"/>
      </w:divBdr>
      <w:divsChild>
        <w:div w:id="1275862004">
          <w:marLeft w:val="547"/>
          <w:marRight w:val="0"/>
          <w:marTop w:val="60"/>
          <w:marBottom w:val="60"/>
          <w:divBdr>
            <w:top w:val="none" w:sz="0" w:space="0" w:color="auto"/>
            <w:left w:val="none" w:sz="0" w:space="0" w:color="auto"/>
            <w:bottom w:val="none" w:sz="0" w:space="0" w:color="auto"/>
            <w:right w:val="none" w:sz="0" w:space="0" w:color="auto"/>
          </w:divBdr>
        </w:div>
        <w:div w:id="1519613260">
          <w:marLeft w:val="547"/>
          <w:marRight w:val="0"/>
          <w:marTop w:val="60"/>
          <w:marBottom w:val="60"/>
          <w:divBdr>
            <w:top w:val="none" w:sz="0" w:space="0" w:color="auto"/>
            <w:left w:val="none" w:sz="0" w:space="0" w:color="auto"/>
            <w:bottom w:val="none" w:sz="0" w:space="0" w:color="auto"/>
            <w:right w:val="none" w:sz="0" w:space="0" w:color="auto"/>
          </w:divBdr>
        </w:div>
        <w:div w:id="1309166426">
          <w:marLeft w:val="547"/>
          <w:marRight w:val="0"/>
          <w:marTop w:val="60"/>
          <w:marBottom w:val="60"/>
          <w:divBdr>
            <w:top w:val="none" w:sz="0" w:space="0" w:color="auto"/>
            <w:left w:val="none" w:sz="0" w:space="0" w:color="auto"/>
            <w:bottom w:val="none" w:sz="0" w:space="0" w:color="auto"/>
            <w:right w:val="none" w:sz="0" w:space="0" w:color="auto"/>
          </w:divBdr>
        </w:div>
        <w:div w:id="1280408423">
          <w:marLeft w:val="547"/>
          <w:marRight w:val="0"/>
          <w:marTop w:val="60"/>
          <w:marBottom w:val="60"/>
          <w:divBdr>
            <w:top w:val="none" w:sz="0" w:space="0" w:color="auto"/>
            <w:left w:val="none" w:sz="0" w:space="0" w:color="auto"/>
            <w:bottom w:val="none" w:sz="0" w:space="0" w:color="auto"/>
            <w:right w:val="none" w:sz="0" w:space="0" w:color="auto"/>
          </w:divBdr>
        </w:div>
        <w:div w:id="523986114">
          <w:marLeft w:val="547"/>
          <w:marRight w:val="0"/>
          <w:marTop w:val="60"/>
          <w:marBottom w:val="60"/>
          <w:divBdr>
            <w:top w:val="none" w:sz="0" w:space="0" w:color="auto"/>
            <w:left w:val="none" w:sz="0" w:space="0" w:color="auto"/>
            <w:bottom w:val="none" w:sz="0" w:space="0" w:color="auto"/>
            <w:right w:val="none" w:sz="0" w:space="0" w:color="auto"/>
          </w:divBdr>
        </w:div>
        <w:div w:id="1997998561">
          <w:marLeft w:val="547"/>
          <w:marRight w:val="0"/>
          <w:marTop w:val="60"/>
          <w:marBottom w:val="60"/>
          <w:divBdr>
            <w:top w:val="none" w:sz="0" w:space="0" w:color="auto"/>
            <w:left w:val="none" w:sz="0" w:space="0" w:color="auto"/>
            <w:bottom w:val="none" w:sz="0" w:space="0" w:color="auto"/>
            <w:right w:val="none" w:sz="0" w:space="0" w:color="auto"/>
          </w:divBdr>
        </w:div>
        <w:div w:id="1720663358">
          <w:marLeft w:val="547"/>
          <w:marRight w:val="0"/>
          <w:marTop w:val="60"/>
          <w:marBottom w:val="60"/>
          <w:divBdr>
            <w:top w:val="none" w:sz="0" w:space="0" w:color="auto"/>
            <w:left w:val="none" w:sz="0" w:space="0" w:color="auto"/>
            <w:bottom w:val="none" w:sz="0" w:space="0" w:color="auto"/>
            <w:right w:val="none" w:sz="0" w:space="0" w:color="auto"/>
          </w:divBdr>
        </w:div>
      </w:divsChild>
    </w:div>
    <w:div w:id="2084453021">
      <w:bodyDiv w:val="1"/>
      <w:marLeft w:val="0"/>
      <w:marRight w:val="0"/>
      <w:marTop w:val="0"/>
      <w:marBottom w:val="0"/>
      <w:divBdr>
        <w:top w:val="none" w:sz="0" w:space="0" w:color="auto"/>
        <w:left w:val="none" w:sz="0" w:space="0" w:color="auto"/>
        <w:bottom w:val="none" w:sz="0" w:space="0" w:color="auto"/>
        <w:right w:val="none" w:sz="0" w:space="0" w:color="auto"/>
      </w:divBdr>
    </w:div>
    <w:div w:id="21090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723</Words>
  <Characters>4123</Characters>
  <Application>Microsoft Office Word</Application>
  <DocSecurity>0</DocSecurity>
  <Lines>34</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11</cp:revision>
  <dcterms:created xsi:type="dcterms:W3CDTF">2021-01-15T17:42:00Z</dcterms:created>
  <dcterms:modified xsi:type="dcterms:W3CDTF">2022-06-14T07:35:00Z</dcterms:modified>
</cp:coreProperties>
</file>