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4D957" w14:textId="77777777"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C11933" w14:paraId="2E70E337"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52A350"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Title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550238E" w14:textId="6CF360D5" w:rsidR="00643EC7" w:rsidRPr="00C11933" w:rsidRDefault="006F5535" w:rsidP="002F2C35">
            <w:pPr>
              <w:rPr>
                <w:rFonts w:cstheme="minorHAnsi"/>
                <w:lang w:val="en-GB"/>
              </w:rPr>
            </w:pPr>
            <w:r w:rsidRPr="00C11933">
              <w:rPr>
                <w:rFonts w:cstheme="minorHAnsi"/>
                <w:lang w:val="en-GB"/>
              </w:rPr>
              <w:t>2</w:t>
            </w:r>
            <w:r w:rsidRPr="00C11933">
              <w:rPr>
                <w:rFonts w:cstheme="minorHAnsi"/>
              </w:rPr>
              <w:t>.5 Mobilising Others</w:t>
            </w:r>
          </w:p>
        </w:tc>
      </w:tr>
      <w:tr w:rsidR="00643EC7" w:rsidRPr="00C11933" w14:paraId="403ABAED"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BC98CA6"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C122DA3" w14:textId="77777777" w:rsidR="00C36F34" w:rsidRDefault="009F2BFE" w:rsidP="00C36F34">
            <w:pPr>
              <w:pStyle w:val="Paragrafoelenco"/>
              <w:numPr>
                <w:ilvl w:val="0"/>
                <w:numId w:val="4"/>
              </w:numPr>
              <w:rPr>
                <w:rFonts w:cstheme="minorHAnsi"/>
                <w:b/>
                <w:lang w:val="en-GB"/>
              </w:rPr>
            </w:pPr>
            <w:r w:rsidRPr="00C36F34">
              <w:rPr>
                <w:rFonts w:cstheme="minorHAnsi"/>
                <w:b/>
                <w:lang w:val="en-GB"/>
              </w:rPr>
              <w:t>Entrepreneur</w:t>
            </w:r>
          </w:p>
          <w:p w14:paraId="28731C23" w14:textId="77777777" w:rsidR="00C36F34" w:rsidRDefault="00C36F34" w:rsidP="00C36F34">
            <w:pPr>
              <w:pStyle w:val="Paragrafoelenco"/>
              <w:numPr>
                <w:ilvl w:val="0"/>
                <w:numId w:val="4"/>
              </w:numPr>
              <w:rPr>
                <w:rFonts w:cstheme="minorHAnsi"/>
                <w:b/>
                <w:lang w:val="en-GB"/>
              </w:rPr>
            </w:pPr>
            <w:r>
              <w:rPr>
                <w:rFonts w:cstheme="minorHAnsi"/>
                <w:b/>
                <w:lang w:val="en-GB"/>
              </w:rPr>
              <w:t>L</w:t>
            </w:r>
            <w:r w:rsidR="009F2BFE" w:rsidRPr="00C36F34">
              <w:rPr>
                <w:rFonts w:cstheme="minorHAnsi"/>
                <w:b/>
                <w:lang w:val="en-GB"/>
              </w:rPr>
              <w:t>eadership</w:t>
            </w:r>
          </w:p>
          <w:p w14:paraId="411D6D07" w14:textId="77777777" w:rsidR="00C36F34" w:rsidRDefault="00C36F34" w:rsidP="00C36F34">
            <w:pPr>
              <w:pStyle w:val="Paragrafoelenco"/>
              <w:numPr>
                <w:ilvl w:val="0"/>
                <w:numId w:val="4"/>
              </w:numPr>
              <w:rPr>
                <w:rFonts w:cstheme="minorHAnsi"/>
                <w:b/>
                <w:lang w:val="en-GB"/>
              </w:rPr>
            </w:pPr>
            <w:r>
              <w:rPr>
                <w:rFonts w:cstheme="minorHAnsi"/>
                <w:b/>
                <w:lang w:val="en-GB"/>
              </w:rPr>
              <w:t>T</w:t>
            </w:r>
            <w:r w:rsidR="009F2BFE" w:rsidRPr="00C36F34">
              <w:rPr>
                <w:rFonts w:cstheme="minorHAnsi"/>
                <w:b/>
                <w:lang w:val="en-GB"/>
              </w:rPr>
              <w:t>ransparency</w:t>
            </w:r>
          </w:p>
          <w:p w14:paraId="0725F485" w14:textId="77777777" w:rsidR="00C36F34" w:rsidRDefault="00C36F34" w:rsidP="00C36F34">
            <w:pPr>
              <w:pStyle w:val="Paragrafoelenco"/>
              <w:numPr>
                <w:ilvl w:val="0"/>
                <w:numId w:val="4"/>
              </w:numPr>
              <w:rPr>
                <w:rFonts w:cstheme="minorHAnsi"/>
                <w:b/>
                <w:lang w:val="en-GB"/>
              </w:rPr>
            </w:pPr>
            <w:r>
              <w:rPr>
                <w:rFonts w:cstheme="minorHAnsi"/>
                <w:b/>
                <w:lang w:val="en-GB"/>
              </w:rPr>
              <w:t>C</w:t>
            </w:r>
            <w:r w:rsidR="009F2BFE" w:rsidRPr="00C36F34">
              <w:rPr>
                <w:rFonts w:cstheme="minorHAnsi"/>
                <w:b/>
                <w:lang w:val="en-GB"/>
              </w:rPr>
              <w:t>ooperation</w:t>
            </w:r>
          </w:p>
          <w:p w14:paraId="329D6380" w14:textId="77777777" w:rsidR="00C36F34" w:rsidRDefault="00C36F34" w:rsidP="00C36F34">
            <w:pPr>
              <w:pStyle w:val="Paragrafoelenco"/>
              <w:numPr>
                <w:ilvl w:val="0"/>
                <w:numId w:val="4"/>
              </w:numPr>
              <w:rPr>
                <w:rFonts w:cstheme="minorHAnsi"/>
                <w:b/>
                <w:lang w:val="en-GB"/>
              </w:rPr>
            </w:pPr>
            <w:r>
              <w:rPr>
                <w:rFonts w:cstheme="minorHAnsi"/>
                <w:b/>
                <w:lang w:val="en-GB"/>
              </w:rPr>
              <w:t>H</w:t>
            </w:r>
            <w:r w:rsidR="009F2BFE" w:rsidRPr="00C36F34">
              <w:rPr>
                <w:rFonts w:cstheme="minorHAnsi"/>
                <w:b/>
                <w:lang w:val="en-GB"/>
              </w:rPr>
              <w:t>ouse of enthusiasm</w:t>
            </w:r>
          </w:p>
          <w:p w14:paraId="7AA6621F" w14:textId="79BD613C" w:rsidR="007E1A52" w:rsidRDefault="007E1A52" w:rsidP="00C36F34">
            <w:pPr>
              <w:pStyle w:val="Paragrafoelenco"/>
              <w:numPr>
                <w:ilvl w:val="0"/>
                <w:numId w:val="4"/>
              </w:numPr>
              <w:rPr>
                <w:rFonts w:cstheme="minorHAnsi"/>
                <w:b/>
                <w:lang w:val="en-GB"/>
              </w:rPr>
            </w:pPr>
            <w:r>
              <w:rPr>
                <w:rFonts w:cstheme="minorHAnsi"/>
                <w:b/>
              </w:rPr>
              <w:t>C</w:t>
            </w:r>
            <w:proofErr w:type="spellStart"/>
            <w:r w:rsidRPr="00C36F34">
              <w:rPr>
                <w:rFonts w:cstheme="minorHAnsi"/>
                <w:b/>
                <w:lang w:val="en-GB"/>
              </w:rPr>
              <w:t>ommunication</w:t>
            </w:r>
            <w:proofErr w:type="spellEnd"/>
          </w:p>
          <w:p w14:paraId="67D0924E" w14:textId="77777777" w:rsidR="007E1A52" w:rsidRDefault="007E1A52" w:rsidP="00C36F34">
            <w:pPr>
              <w:pStyle w:val="Paragrafoelenco"/>
              <w:numPr>
                <w:ilvl w:val="0"/>
                <w:numId w:val="4"/>
              </w:numPr>
              <w:rPr>
                <w:rFonts w:cstheme="minorHAnsi"/>
                <w:b/>
                <w:lang w:val="en-GB"/>
              </w:rPr>
            </w:pPr>
            <w:r>
              <w:rPr>
                <w:rFonts w:cstheme="minorHAnsi"/>
                <w:b/>
                <w:lang w:val="en-GB"/>
              </w:rPr>
              <w:t>O</w:t>
            </w:r>
            <w:r w:rsidR="00890F23" w:rsidRPr="00C36F34">
              <w:rPr>
                <w:rFonts w:cstheme="minorHAnsi"/>
                <w:b/>
                <w:lang w:val="en-GB"/>
              </w:rPr>
              <w:t>nline communication</w:t>
            </w:r>
          </w:p>
          <w:p w14:paraId="04E5B2EE" w14:textId="77777777" w:rsidR="007E1A52" w:rsidRPr="007E1A52" w:rsidRDefault="007E1A52" w:rsidP="00C36F34">
            <w:pPr>
              <w:pStyle w:val="Paragrafoelenco"/>
              <w:numPr>
                <w:ilvl w:val="0"/>
                <w:numId w:val="4"/>
              </w:numPr>
              <w:rPr>
                <w:rFonts w:cstheme="minorHAnsi"/>
                <w:b/>
                <w:lang w:val="en-GB"/>
              </w:rPr>
            </w:pPr>
            <w:r>
              <w:rPr>
                <w:rFonts w:cstheme="minorHAnsi"/>
                <w:b/>
                <w:lang w:val="en-US"/>
              </w:rPr>
              <w:t>P</w:t>
            </w:r>
            <w:r w:rsidR="00890F23" w:rsidRPr="00C36F34">
              <w:rPr>
                <w:rFonts w:cstheme="minorHAnsi"/>
                <w:b/>
                <w:lang w:val="en-US"/>
              </w:rPr>
              <w:t>ersuasion</w:t>
            </w:r>
          </w:p>
          <w:p w14:paraId="3E2583B6" w14:textId="7B0E16EB" w:rsidR="00643EC7" w:rsidRPr="00C36F34" w:rsidRDefault="007E1A52" w:rsidP="00C36F34">
            <w:pPr>
              <w:pStyle w:val="Paragrafoelenco"/>
              <w:numPr>
                <w:ilvl w:val="0"/>
                <w:numId w:val="4"/>
              </w:numPr>
              <w:rPr>
                <w:rFonts w:cstheme="minorHAnsi"/>
                <w:b/>
                <w:lang w:val="en-GB"/>
              </w:rPr>
            </w:pPr>
            <w:r>
              <w:rPr>
                <w:rFonts w:cstheme="minorHAnsi"/>
                <w:b/>
                <w:lang w:val="en-US"/>
              </w:rPr>
              <w:t>N</w:t>
            </w:r>
            <w:r w:rsidR="00890F23" w:rsidRPr="00C36F34">
              <w:rPr>
                <w:rFonts w:cstheme="minorHAnsi"/>
                <w:b/>
                <w:lang w:val="en-US"/>
              </w:rPr>
              <w:t>egotiation skills.</w:t>
            </w:r>
          </w:p>
        </w:tc>
      </w:tr>
      <w:tr w:rsidR="00643EC7" w:rsidRPr="00C11933" w14:paraId="6CFDD121"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821FFD3"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Language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B600071" w14:textId="721B62B7" w:rsidR="00643EC7" w:rsidRPr="00C11933" w:rsidRDefault="00890F23" w:rsidP="002F2C35">
            <w:pPr>
              <w:rPr>
                <w:rFonts w:cstheme="minorHAnsi"/>
                <w:lang w:val="en-GB"/>
              </w:rPr>
            </w:pPr>
            <w:r w:rsidRPr="00C11933">
              <w:rPr>
                <w:rFonts w:cstheme="minorHAnsi"/>
                <w:lang w:val="en-GB"/>
              </w:rPr>
              <w:t>E</w:t>
            </w:r>
            <w:r w:rsidR="00066579" w:rsidRPr="00C11933">
              <w:rPr>
                <w:rFonts w:cstheme="minorHAnsi"/>
                <w:lang w:val="en-GB"/>
              </w:rPr>
              <w:t>nglish</w:t>
            </w:r>
          </w:p>
        </w:tc>
      </w:tr>
      <w:tr w:rsidR="00643EC7" w:rsidRPr="00C11933" w14:paraId="7EC51BD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04CD646"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Objectives / goals / learning outcomes</w:t>
            </w:r>
          </w:p>
        </w:tc>
      </w:tr>
      <w:tr w:rsidR="00643EC7" w:rsidRPr="00117B88" w14:paraId="2EC4DF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ACABE5B" w14:textId="210D2A50" w:rsidR="00643EC7" w:rsidRPr="00C11933" w:rsidRDefault="009F2BFE" w:rsidP="009F2BFE">
            <w:pPr>
              <w:pStyle w:val="Paragrafoelenco"/>
              <w:numPr>
                <w:ilvl w:val="0"/>
                <w:numId w:val="2"/>
              </w:numPr>
              <w:rPr>
                <w:rFonts w:cstheme="minorHAnsi"/>
                <w:lang w:val="en-GB"/>
              </w:rPr>
            </w:pPr>
            <w:r w:rsidRPr="00C11933">
              <w:rPr>
                <w:rFonts w:cstheme="minorHAnsi"/>
                <w:lang w:val="en-GB"/>
              </w:rPr>
              <w:t>Being aware of the main aspects of enthusiasm and inspiration</w:t>
            </w:r>
          </w:p>
          <w:p w14:paraId="111D1203" w14:textId="29162B68" w:rsidR="009F2BFE" w:rsidRPr="00C11933" w:rsidRDefault="009F2BFE" w:rsidP="009F2BFE">
            <w:pPr>
              <w:pStyle w:val="Paragrafoelenco"/>
              <w:numPr>
                <w:ilvl w:val="0"/>
                <w:numId w:val="2"/>
              </w:numPr>
              <w:rPr>
                <w:rFonts w:cstheme="minorHAnsi"/>
                <w:lang w:val="en-GB"/>
              </w:rPr>
            </w:pPr>
            <w:r w:rsidRPr="00C11933">
              <w:rPr>
                <w:rFonts w:cstheme="minorHAnsi"/>
                <w:lang w:val="en-GB"/>
              </w:rPr>
              <w:t>Becoming aware about the importance how to convince the target group</w:t>
            </w:r>
          </w:p>
          <w:p w14:paraId="195902CF" w14:textId="77777777" w:rsidR="00643EC7" w:rsidRPr="00C11933" w:rsidRDefault="009F2BFE" w:rsidP="002F2C35">
            <w:pPr>
              <w:pStyle w:val="Paragrafoelenco"/>
              <w:numPr>
                <w:ilvl w:val="0"/>
                <w:numId w:val="2"/>
              </w:numPr>
              <w:rPr>
                <w:rFonts w:cstheme="minorHAnsi"/>
                <w:lang w:val="en-GB"/>
              </w:rPr>
            </w:pPr>
            <w:r w:rsidRPr="00C11933">
              <w:rPr>
                <w:rFonts w:cstheme="minorHAnsi"/>
                <w:lang w:val="en-GB"/>
              </w:rPr>
              <w:t>The own situation in the field of enthusiasm is clear</w:t>
            </w:r>
          </w:p>
          <w:p w14:paraId="06CD8E7A"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Being aware that a good prepared communication is very important to communicate your own ideas clearly to others</w:t>
            </w:r>
          </w:p>
          <w:p w14:paraId="16DF988B"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Communication is important to get others interested and excited about the own ideas</w:t>
            </w:r>
          </w:p>
          <w:p w14:paraId="1AEBC525"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Knowing the secrets of good communication</w:t>
            </w:r>
          </w:p>
          <w:p w14:paraId="3A3D6064"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Communication needs both types of system: digital and personal communication in a balance</w:t>
            </w:r>
          </w:p>
          <w:p w14:paraId="5FA7A83B"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Understand the concept and the basic characteristics of persuasion</w:t>
            </w:r>
          </w:p>
          <w:p w14:paraId="3DEDB959"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Get familiar with the persuasion process</w:t>
            </w:r>
          </w:p>
          <w:p w14:paraId="63EC63F8"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Learn how to effectively persuade others</w:t>
            </w:r>
          </w:p>
          <w:p w14:paraId="7EF59793" w14:textId="7EC41CB9" w:rsidR="00890F23" w:rsidRPr="00C11933" w:rsidRDefault="00890F23" w:rsidP="00890F23">
            <w:pPr>
              <w:pStyle w:val="Paragrafoelenco"/>
              <w:numPr>
                <w:ilvl w:val="0"/>
                <w:numId w:val="2"/>
              </w:numPr>
              <w:rPr>
                <w:rFonts w:cstheme="minorHAnsi"/>
                <w:lang w:val="en-GB"/>
              </w:rPr>
            </w:pPr>
            <w:r w:rsidRPr="00C11933">
              <w:rPr>
                <w:rFonts w:cstheme="minorHAnsi"/>
                <w:lang w:val="en-GB"/>
              </w:rPr>
              <w:t>Become aware of the importance of the negotiation</w:t>
            </w:r>
          </w:p>
        </w:tc>
      </w:tr>
      <w:tr w:rsidR="00643EC7" w:rsidRPr="00C11933" w14:paraId="475E3BD1"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1C32B3A"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 xml:space="preserve">Contents in brief </w:t>
            </w:r>
          </w:p>
        </w:tc>
      </w:tr>
      <w:tr w:rsidR="00643EC7" w:rsidRPr="00117B88" w14:paraId="570BF5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1F8F745" w14:textId="1AC36736" w:rsidR="00890F23" w:rsidRPr="00C11933" w:rsidRDefault="00890F23" w:rsidP="00890F23">
            <w:pPr>
              <w:jc w:val="both"/>
              <w:rPr>
                <w:rFonts w:cstheme="minorHAnsi"/>
                <w:lang w:val="en-GB"/>
              </w:rPr>
            </w:pPr>
            <w:r w:rsidRPr="00890F23">
              <w:rPr>
                <w:rFonts w:cstheme="minorHAnsi"/>
                <w:b/>
                <w:bCs/>
                <w:lang w:val="en-GB"/>
              </w:rPr>
              <w:lastRenderedPageBreak/>
              <w:t>2.5.A Conviction through enthusiasm and inspiration</w:t>
            </w:r>
          </w:p>
          <w:p w14:paraId="26F4EB5E" w14:textId="77777777" w:rsidR="00890F23" w:rsidRPr="00C11933" w:rsidRDefault="00066579" w:rsidP="00890F23">
            <w:pPr>
              <w:jc w:val="both"/>
              <w:rPr>
                <w:rFonts w:cstheme="minorHAnsi"/>
                <w:lang w:val="en-GB"/>
              </w:rPr>
            </w:pPr>
            <w:r w:rsidRPr="00C11933">
              <w:rPr>
                <w:rFonts w:cstheme="minorHAnsi"/>
                <w:lang w:val="en-GB"/>
              </w:rPr>
              <w:t xml:space="preserve">Today we have </w:t>
            </w:r>
            <w:proofErr w:type="gramStart"/>
            <w:r w:rsidRPr="00C11933">
              <w:rPr>
                <w:rFonts w:cstheme="minorHAnsi"/>
                <w:lang w:val="en-GB"/>
              </w:rPr>
              <w:t>a lot of</w:t>
            </w:r>
            <w:proofErr w:type="gramEnd"/>
            <w:r w:rsidRPr="00C11933">
              <w:rPr>
                <w:rFonts w:cstheme="minorHAnsi"/>
                <w:lang w:val="en-GB"/>
              </w:rPr>
              <w:t xml:space="preserve"> successful entrepreneurs in the world. Their success </w:t>
            </w:r>
            <w:proofErr w:type="gramStart"/>
            <w:r w:rsidRPr="00C11933">
              <w:rPr>
                <w:rFonts w:cstheme="minorHAnsi"/>
                <w:lang w:val="en-GB"/>
              </w:rPr>
              <w:t>is based</w:t>
            </w:r>
            <w:proofErr w:type="gramEnd"/>
            <w:r w:rsidRPr="00C11933">
              <w:rPr>
                <w:rFonts w:cstheme="minorHAnsi"/>
                <w:lang w:val="en-GB"/>
              </w:rPr>
              <w:t xml:space="preserve"> upon enthusiasm and inspiration. </w:t>
            </w:r>
          </w:p>
          <w:p w14:paraId="6CAC3A6A" w14:textId="77777777" w:rsidR="00643EC7" w:rsidRPr="00C11933" w:rsidRDefault="00066579" w:rsidP="00890F23">
            <w:pPr>
              <w:jc w:val="both"/>
              <w:rPr>
                <w:rFonts w:cstheme="minorHAnsi"/>
                <w:lang w:val="en-GB"/>
              </w:rPr>
            </w:pPr>
            <w:r w:rsidRPr="00C11933">
              <w:rPr>
                <w:rFonts w:cstheme="minorHAnsi"/>
                <w:lang w:val="en-GB"/>
              </w:rPr>
              <w:t>For the learner it</w:t>
            </w:r>
            <w:r w:rsidR="00890F23" w:rsidRPr="00C11933">
              <w:rPr>
                <w:rFonts w:cstheme="minorHAnsi"/>
                <w:lang w:val="en-GB"/>
              </w:rPr>
              <w:t xml:space="preserve"> i</w:t>
            </w:r>
            <w:r w:rsidRPr="00C11933">
              <w:rPr>
                <w:rFonts w:cstheme="minorHAnsi"/>
                <w:lang w:val="en-GB"/>
              </w:rPr>
              <w:t xml:space="preserve">s important to know the main aspects of enthusiasm. We offer the most important 12 aspects for a good implementation of these topics. One big aspect of the unit is to become aware of the own capacity for being enthusiastic. </w:t>
            </w:r>
            <w:r w:rsidR="00BC3F66" w:rsidRPr="00C11933">
              <w:rPr>
                <w:rFonts w:cstheme="minorHAnsi"/>
                <w:lang w:val="en-GB"/>
              </w:rPr>
              <w:t xml:space="preserve">The effects of enthusiasm on a new venture </w:t>
            </w:r>
            <w:proofErr w:type="gramStart"/>
            <w:r w:rsidR="00BC3F66" w:rsidRPr="00C11933">
              <w:rPr>
                <w:rFonts w:cstheme="minorHAnsi"/>
                <w:lang w:val="en-GB"/>
              </w:rPr>
              <w:t>are also presented</w:t>
            </w:r>
            <w:proofErr w:type="gramEnd"/>
            <w:r w:rsidR="00BC3F66" w:rsidRPr="00C11933">
              <w:rPr>
                <w:rFonts w:cstheme="minorHAnsi"/>
                <w:lang w:val="en-GB"/>
              </w:rPr>
              <w:t xml:space="preserve">. </w:t>
            </w:r>
            <w:r w:rsidRPr="00C11933">
              <w:rPr>
                <w:rFonts w:cstheme="minorHAnsi"/>
                <w:lang w:val="en-GB"/>
              </w:rPr>
              <w:t xml:space="preserve">The final step of the unit is the building of the House of Enthusiasms – with their own aims, target groups and activities. </w:t>
            </w:r>
          </w:p>
          <w:p w14:paraId="4D1CB991" w14:textId="77777777" w:rsidR="00890F23" w:rsidRPr="00C11933" w:rsidRDefault="00890F23" w:rsidP="00890F23">
            <w:pPr>
              <w:jc w:val="both"/>
              <w:rPr>
                <w:rFonts w:cstheme="minorHAnsi"/>
                <w:b/>
                <w:bCs/>
                <w:lang w:val="en-GB"/>
              </w:rPr>
            </w:pPr>
            <w:r w:rsidRPr="00C11933">
              <w:rPr>
                <w:rFonts w:cstheme="minorHAnsi"/>
                <w:b/>
                <w:bCs/>
                <w:lang w:val="en-GB"/>
              </w:rPr>
              <w:t>2.5.B Communication: effective, media oriented and sustainable</w:t>
            </w:r>
          </w:p>
          <w:p w14:paraId="366E4B5A" w14:textId="77777777" w:rsidR="00890F23" w:rsidRPr="00C11933" w:rsidRDefault="00890F23" w:rsidP="00890F23">
            <w:pPr>
              <w:jc w:val="both"/>
              <w:rPr>
                <w:rFonts w:cstheme="minorHAnsi"/>
                <w:lang w:val="en-GB"/>
              </w:rPr>
            </w:pPr>
            <w:r w:rsidRPr="00C11933">
              <w:rPr>
                <w:rFonts w:cstheme="minorHAnsi"/>
                <w:lang w:val="en-GB"/>
              </w:rPr>
              <w:t xml:space="preserve">Within this </w:t>
            </w:r>
            <w:proofErr w:type="gramStart"/>
            <w:r w:rsidRPr="00C11933">
              <w:rPr>
                <w:rFonts w:cstheme="minorHAnsi"/>
                <w:lang w:val="en-GB"/>
              </w:rPr>
              <w:t>unit</w:t>
            </w:r>
            <w:proofErr w:type="gramEnd"/>
            <w:r w:rsidRPr="00C11933">
              <w:rPr>
                <w:rFonts w:cstheme="minorHAnsi"/>
                <w:lang w:val="en-GB"/>
              </w:rPr>
              <w:t xml:space="preserve"> we try to explain the most important aspects of successful communication as an important factor to mobilise others. Part of the unit are tips on the one side and typical faults on the other side. We explain the communication process and the connection between successful entrepreneurship and communication. One important aspect is also the reflexion of the own communication.</w:t>
            </w:r>
          </w:p>
          <w:p w14:paraId="0038F939" w14:textId="77777777" w:rsidR="00890F23" w:rsidRPr="00C11933" w:rsidRDefault="00890F23" w:rsidP="00890F23">
            <w:pPr>
              <w:jc w:val="both"/>
              <w:rPr>
                <w:rFonts w:cstheme="minorHAnsi"/>
                <w:b/>
                <w:bCs/>
                <w:lang w:val="en-GB"/>
              </w:rPr>
            </w:pPr>
            <w:r w:rsidRPr="00C11933">
              <w:rPr>
                <w:rFonts w:cstheme="minorHAnsi"/>
                <w:b/>
                <w:bCs/>
                <w:lang w:val="en-GB"/>
              </w:rPr>
              <w:t>2.5.C Persuading and inspiring others in value-creating activities</w:t>
            </w:r>
          </w:p>
          <w:p w14:paraId="294855AF" w14:textId="39C7CD8C" w:rsidR="00890F23" w:rsidRPr="00C11933" w:rsidRDefault="00890F23" w:rsidP="00890F23">
            <w:pPr>
              <w:jc w:val="both"/>
              <w:rPr>
                <w:rFonts w:cstheme="minorHAnsi"/>
                <w:lang w:val="en-GB"/>
              </w:rPr>
            </w:pPr>
            <w:r w:rsidRPr="00C11933">
              <w:rPr>
                <w:rFonts w:cstheme="minorHAnsi"/>
                <w:lang w:val="en-GB"/>
              </w:rPr>
              <w:t xml:space="preserve">Within this </w:t>
            </w:r>
            <w:proofErr w:type="gramStart"/>
            <w:r w:rsidRPr="00C11933">
              <w:rPr>
                <w:rFonts w:cstheme="minorHAnsi"/>
                <w:lang w:val="en-GB"/>
              </w:rPr>
              <w:t>unit</w:t>
            </w:r>
            <w:proofErr w:type="gramEnd"/>
            <w:r w:rsidRPr="00C11933">
              <w:rPr>
                <w:rFonts w:cstheme="minorHAnsi"/>
                <w:lang w:val="en-GB"/>
              </w:rPr>
              <w:t xml:space="preserve"> we try to explain the fundamentals of persuasion and how the learner can use persuasion as a means to inspire and involve others in their value-creating activities. The analysis on this unit is focus on the features that characterise the persuading process, as well as on the step the learner has to follow in order for him </w:t>
            </w:r>
            <w:proofErr w:type="gramStart"/>
            <w:r w:rsidRPr="00C11933">
              <w:rPr>
                <w:rFonts w:cstheme="minorHAnsi"/>
                <w:lang w:val="en-GB"/>
              </w:rPr>
              <w:t>to successfully persuade</w:t>
            </w:r>
            <w:proofErr w:type="gramEnd"/>
            <w:r w:rsidRPr="00C11933">
              <w:rPr>
                <w:rFonts w:cstheme="minorHAnsi"/>
                <w:lang w:val="en-GB"/>
              </w:rPr>
              <w:t xml:space="preserve"> another party.</w:t>
            </w:r>
          </w:p>
        </w:tc>
      </w:tr>
      <w:tr w:rsidR="00643EC7" w:rsidRPr="00C11933" w14:paraId="5326545A"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DA561D"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Glossary entries</w:t>
            </w:r>
          </w:p>
        </w:tc>
      </w:tr>
      <w:tr w:rsidR="00643EC7" w:rsidRPr="00117B88" w14:paraId="4D130DDB"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AB3D523" w14:textId="77777777" w:rsidR="00643EC7" w:rsidRPr="00C11933" w:rsidRDefault="00AA78CC" w:rsidP="00FE0CEE">
            <w:pPr>
              <w:jc w:val="both"/>
              <w:rPr>
                <w:rFonts w:cstheme="minorHAnsi"/>
                <w:lang w:val="en-GB"/>
              </w:rPr>
            </w:pPr>
            <w:r w:rsidRPr="00C11933">
              <w:rPr>
                <w:rFonts w:cstheme="minorHAnsi"/>
                <w:b/>
                <w:bCs/>
                <w:lang w:val="en-GB"/>
              </w:rPr>
              <w:lastRenderedPageBreak/>
              <w:t>Conviction:</w:t>
            </w:r>
            <w:r w:rsidRPr="00C11933">
              <w:rPr>
                <w:rFonts w:cstheme="minorHAnsi"/>
                <w:lang w:val="en-GB"/>
              </w:rPr>
              <w:t xml:space="preserve"> A fixed or firmly held belief, opinion etc.</w:t>
            </w:r>
          </w:p>
          <w:p w14:paraId="48AD19BB" w14:textId="383FAB45" w:rsidR="008961D3" w:rsidRPr="00C11933" w:rsidRDefault="008961D3" w:rsidP="00FE0CEE">
            <w:pPr>
              <w:jc w:val="both"/>
              <w:rPr>
                <w:rFonts w:cstheme="minorHAnsi"/>
                <w:lang w:val="en-GB"/>
              </w:rPr>
            </w:pPr>
            <w:r w:rsidRPr="00C11933">
              <w:rPr>
                <w:rFonts w:cstheme="minorHAnsi"/>
                <w:b/>
                <w:bCs/>
                <w:lang w:val="en-GB"/>
              </w:rPr>
              <w:t>Enthusiasm:</w:t>
            </w:r>
            <w:r w:rsidRPr="00C11933">
              <w:rPr>
                <w:rFonts w:cstheme="minorHAnsi"/>
                <w:lang w:val="en-GB"/>
              </w:rPr>
              <w:t xml:space="preserve"> The word enthusiasm indicates intense excitement. The noun enthusiasm comes from the Greek word </w:t>
            </w:r>
            <w:proofErr w:type="spellStart"/>
            <w:r w:rsidRPr="00C11933">
              <w:rPr>
                <w:rFonts w:cstheme="minorHAnsi"/>
                <w:i/>
                <w:iCs/>
                <w:lang w:val="en-GB"/>
              </w:rPr>
              <w:t>enthousiasmos</w:t>
            </w:r>
            <w:proofErr w:type="spellEnd"/>
            <w:r w:rsidRPr="00C11933">
              <w:rPr>
                <w:rFonts w:cstheme="minorHAnsi"/>
                <w:lang w:val="en-GB"/>
              </w:rPr>
              <w:t xml:space="preserve"> from </w:t>
            </w:r>
            <w:proofErr w:type="spellStart"/>
            <w:r w:rsidRPr="00C11933">
              <w:rPr>
                <w:rFonts w:cstheme="minorHAnsi"/>
                <w:i/>
                <w:iCs/>
                <w:lang w:val="en-GB"/>
              </w:rPr>
              <w:t>enthous</w:t>
            </w:r>
            <w:proofErr w:type="spellEnd"/>
            <w:r w:rsidRPr="00C11933">
              <w:rPr>
                <w:rFonts w:cstheme="minorHAnsi"/>
                <w:lang w:val="en-GB"/>
              </w:rPr>
              <w:t xml:space="preserve">, </w:t>
            </w:r>
            <w:proofErr w:type="gramStart"/>
            <w:r w:rsidRPr="00C11933">
              <w:rPr>
                <w:rFonts w:cstheme="minorHAnsi"/>
                <w:lang w:val="en-GB"/>
              </w:rPr>
              <w:t>meaning</w:t>
            </w:r>
            <w:proofErr w:type="gramEnd"/>
            <w:r w:rsidRPr="00C11933">
              <w:rPr>
                <w:rFonts w:cstheme="minorHAnsi"/>
                <w:lang w:val="en-GB"/>
              </w:rPr>
              <w:t xml:space="preserve"> “p</w:t>
            </w:r>
            <w:r w:rsidR="00BA53E5" w:rsidRPr="00C11933">
              <w:rPr>
                <w:rFonts w:cstheme="minorHAnsi"/>
                <w:lang w:val="en-GB"/>
              </w:rPr>
              <w:t>o</w:t>
            </w:r>
            <w:r w:rsidRPr="00C11933">
              <w:rPr>
                <w:rFonts w:cstheme="minorHAnsi"/>
                <w:lang w:val="en-GB"/>
              </w:rPr>
              <w:t>ssessed by a god, inspired”.</w:t>
            </w:r>
          </w:p>
          <w:p w14:paraId="6BAE4459" w14:textId="77777777" w:rsidR="008961D3" w:rsidRPr="00C11933" w:rsidRDefault="008961D3" w:rsidP="00FE0CEE">
            <w:pPr>
              <w:jc w:val="both"/>
              <w:rPr>
                <w:rFonts w:cstheme="minorHAnsi"/>
                <w:lang w:val="en-GB"/>
              </w:rPr>
            </w:pPr>
            <w:r w:rsidRPr="00C11933">
              <w:rPr>
                <w:rFonts w:cstheme="minorHAnsi"/>
                <w:b/>
                <w:bCs/>
                <w:lang w:val="en-GB"/>
              </w:rPr>
              <w:t>Lifelong learning:</w:t>
            </w:r>
            <w:r w:rsidRPr="00C11933">
              <w:rPr>
                <w:rFonts w:cstheme="minorHAnsi"/>
                <w:lang w:val="en-GB"/>
              </w:rPr>
              <w:t xml:space="preserve"> Lifelong learning encompasses all learning activities undertaken throughout life with the aim of improving knowledge, skills and competences, within personal, civic, social or employment-related perspectives</w:t>
            </w:r>
          </w:p>
          <w:p w14:paraId="190071D2" w14:textId="77777777" w:rsidR="008961D3" w:rsidRPr="00C11933" w:rsidRDefault="008961D3" w:rsidP="00FE0CEE">
            <w:pPr>
              <w:jc w:val="both"/>
              <w:rPr>
                <w:rFonts w:cstheme="minorHAnsi"/>
                <w:lang w:val="en-GB"/>
              </w:rPr>
            </w:pPr>
            <w:r w:rsidRPr="00C11933">
              <w:rPr>
                <w:rFonts w:cstheme="minorHAnsi"/>
                <w:b/>
                <w:bCs/>
                <w:lang w:val="en-GB"/>
              </w:rPr>
              <w:t>Creativity:</w:t>
            </w:r>
            <w:r w:rsidRPr="00C11933">
              <w:rPr>
                <w:rFonts w:cstheme="minorHAnsi"/>
                <w:lang w:val="en-GB"/>
              </w:rPr>
              <w:t xml:space="preserve"> The capability to make </w:t>
            </w:r>
            <w:r w:rsidR="00BA53E5" w:rsidRPr="00C11933">
              <w:rPr>
                <w:rFonts w:cstheme="minorHAnsi"/>
                <w:lang w:val="en-GB"/>
              </w:rPr>
              <w:t xml:space="preserve">- </w:t>
            </w:r>
            <w:r w:rsidRPr="00C11933">
              <w:rPr>
                <w:rFonts w:cstheme="minorHAnsi"/>
                <w:lang w:val="en-GB"/>
              </w:rPr>
              <w:t>or the qua</w:t>
            </w:r>
            <w:r w:rsidR="009C0A6C" w:rsidRPr="00C11933">
              <w:rPr>
                <w:rFonts w:cstheme="minorHAnsi"/>
                <w:lang w:val="en-GB"/>
              </w:rPr>
              <w:t>lity of making</w:t>
            </w:r>
            <w:r w:rsidR="00BA53E5" w:rsidRPr="00C11933">
              <w:rPr>
                <w:rFonts w:cstheme="minorHAnsi"/>
                <w:lang w:val="en-GB"/>
              </w:rPr>
              <w:t xml:space="preserve"> -</w:t>
            </w:r>
            <w:r w:rsidR="009C0A6C" w:rsidRPr="00C11933">
              <w:rPr>
                <w:rFonts w:cstheme="minorHAnsi"/>
                <w:lang w:val="en-GB"/>
              </w:rPr>
              <w:t xml:space="preserve"> new things by transcending, traditions and usual practises or thoughts.</w:t>
            </w:r>
          </w:p>
          <w:p w14:paraId="0ECD282D" w14:textId="77777777" w:rsidR="00890F23" w:rsidRPr="00890F23" w:rsidRDefault="00890F23" w:rsidP="00FE0CEE">
            <w:pPr>
              <w:jc w:val="both"/>
              <w:rPr>
                <w:rFonts w:cstheme="minorHAnsi"/>
                <w:lang w:val="en-GB"/>
              </w:rPr>
            </w:pPr>
            <w:r w:rsidRPr="00890F23">
              <w:rPr>
                <w:rFonts w:cstheme="minorHAnsi"/>
                <w:b/>
                <w:bCs/>
                <w:lang w:val="en-GB"/>
              </w:rPr>
              <w:t>Communication:</w:t>
            </w:r>
            <w:r w:rsidRPr="00890F23">
              <w:rPr>
                <w:rFonts w:cstheme="minorHAnsi"/>
                <w:lang w:val="en-GB"/>
              </w:rPr>
              <w:t xml:space="preserve"> The process of sharing or exchanging information that is made of understandable language use of symbols, writing, speaking and sign languages are some of the modes of communication.</w:t>
            </w:r>
          </w:p>
          <w:p w14:paraId="6F8B0D9A" w14:textId="77777777" w:rsidR="00890F23" w:rsidRPr="00890F23" w:rsidRDefault="00890F23" w:rsidP="00FE0CEE">
            <w:pPr>
              <w:jc w:val="both"/>
              <w:rPr>
                <w:rFonts w:cstheme="minorHAnsi"/>
                <w:lang w:val="en-GB"/>
              </w:rPr>
            </w:pPr>
            <w:r w:rsidRPr="00890F23">
              <w:rPr>
                <w:rFonts w:cstheme="minorHAnsi"/>
                <w:b/>
                <w:bCs/>
                <w:lang w:val="en-GB"/>
              </w:rPr>
              <w:t>Body language:</w:t>
            </w:r>
            <w:r w:rsidRPr="00890F23">
              <w:rPr>
                <w:rFonts w:cstheme="minorHAnsi"/>
                <w:lang w:val="en-GB"/>
              </w:rPr>
              <w:t xml:space="preserve"> all information during a </w:t>
            </w:r>
            <w:proofErr w:type="gramStart"/>
            <w:r w:rsidRPr="00890F23">
              <w:rPr>
                <w:rFonts w:cstheme="minorHAnsi"/>
                <w:lang w:val="en-GB"/>
              </w:rPr>
              <w:t>conversation which</w:t>
            </w:r>
            <w:proofErr w:type="gramEnd"/>
            <w:r w:rsidRPr="00890F23">
              <w:rPr>
                <w:rFonts w:cstheme="minorHAnsi"/>
                <w:lang w:val="en-GB"/>
              </w:rPr>
              <w:t xml:space="preserve"> are not visible: facial expressions (mimic), behaviour movement in the room and others.</w:t>
            </w:r>
          </w:p>
          <w:p w14:paraId="4495C32F" w14:textId="77777777" w:rsidR="00890F23" w:rsidRPr="00890F23" w:rsidRDefault="00890F23" w:rsidP="00FE0CEE">
            <w:pPr>
              <w:jc w:val="both"/>
              <w:rPr>
                <w:rFonts w:cstheme="minorHAnsi"/>
                <w:lang w:val="en-GB"/>
              </w:rPr>
            </w:pPr>
            <w:r w:rsidRPr="00890F23">
              <w:rPr>
                <w:rFonts w:cstheme="minorHAnsi"/>
                <w:b/>
                <w:bCs/>
                <w:lang w:val="en-GB"/>
              </w:rPr>
              <w:t>Artificial intelligence:</w:t>
            </w:r>
            <w:r w:rsidRPr="00890F23">
              <w:rPr>
                <w:rFonts w:cstheme="minorHAnsi"/>
                <w:lang w:val="en-GB"/>
              </w:rPr>
              <w:t xml:space="preserve"> A set of sciences theories and techniques whose purpose is to reproduce by a machine the cognitive abilities of human being.</w:t>
            </w:r>
          </w:p>
          <w:p w14:paraId="0C5ACEF3" w14:textId="77777777" w:rsidR="00890F23" w:rsidRPr="00C11933" w:rsidRDefault="00890F23" w:rsidP="00FE0CEE">
            <w:pPr>
              <w:jc w:val="both"/>
              <w:rPr>
                <w:rFonts w:cstheme="minorHAnsi"/>
                <w:lang w:val="en-GB"/>
              </w:rPr>
            </w:pPr>
            <w:r w:rsidRPr="00C11933">
              <w:rPr>
                <w:rFonts w:cstheme="minorHAnsi"/>
                <w:b/>
                <w:bCs/>
                <w:lang w:val="en-GB"/>
              </w:rPr>
              <w:t>Chatbots:</w:t>
            </w:r>
            <w:r w:rsidRPr="00C11933">
              <w:rPr>
                <w:rFonts w:cstheme="minorHAnsi"/>
                <w:lang w:val="en-GB"/>
              </w:rPr>
              <w:t xml:space="preserve"> A chatbot is a computer program you can talk </w:t>
            </w:r>
            <w:proofErr w:type="gramStart"/>
            <w:r w:rsidRPr="00C11933">
              <w:rPr>
                <w:rFonts w:cstheme="minorHAnsi"/>
                <w:lang w:val="en-GB"/>
              </w:rPr>
              <w:t>to</w:t>
            </w:r>
            <w:proofErr w:type="gramEnd"/>
            <w:r w:rsidRPr="00C11933">
              <w:rPr>
                <w:rFonts w:cstheme="minorHAnsi"/>
                <w:lang w:val="en-GB"/>
              </w:rPr>
              <w:t>. You can engage in a conversation with a chatbot using a text or voice interface.</w:t>
            </w:r>
          </w:p>
          <w:p w14:paraId="72539F8F" w14:textId="77777777" w:rsidR="00890F23" w:rsidRPr="00890F23" w:rsidRDefault="00890F23" w:rsidP="00FE0CEE">
            <w:pPr>
              <w:jc w:val="both"/>
              <w:rPr>
                <w:rFonts w:cstheme="minorHAnsi"/>
                <w:lang w:val="en-GB"/>
              </w:rPr>
            </w:pPr>
            <w:r w:rsidRPr="00890F23">
              <w:rPr>
                <w:rFonts w:cstheme="minorHAnsi"/>
                <w:b/>
                <w:bCs/>
                <w:lang w:val="en-GB"/>
              </w:rPr>
              <w:t>Persuasion:</w:t>
            </w:r>
            <w:r w:rsidRPr="00890F23">
              <w:rPr>
                <w:rFonts w:cstheme="minorHAnsi"/>
                <w:lang w:val="en-GB"/>
              </w:rPr>
              <w:t xml:space="preserve"> a form of influence. It is the process of guiding people towards adopting a behaviour, a belief or an attitude. Persuasion is not manipulation or coercion and it does not include deceit, force or dispatching orders. </w:t>
            </w:r>
          </w:p>
          <w:p w14:paraId="0D1D2FA8" w14:textId="77777777" w:rsidR="00890F23" w:rsidRPr="00890F23" w:rsidRDefault="00890F23" w:rsidP="00FE0CEE">
            <w:pPr>
              <w:jc w:val="both"/>
              <w:rPr>
                <w:rFonts w:cstheme="minorHAnsi"/>
                <w:lang w:val="en-GB"/>
              </w:rPr>
            </w:pPr>
            <w:r w:rsidRPr="00890F23">
              <w:rPr>
                <w:rFonts w:cstheme="minorHAnsi"/>
                <w:b/>
                <w:bCs/>
                <w:lang w:val="en-GB"/>
              </w:rPr>
              <w:t>Persuaded:</w:t>
            </w:r>
            <w:r w:rsidRPr="00890F23">
              <w:rPr>
                <w:rFonts w:cstheme="minorHAnsi"/>
                <w:lang w:val="en-GB"/>
              </w:rPr>
              <w:t xml:space="preserve"> individual that </w:t>
            </w:r>
            <w:proofErr w:type="gramStart"/>
            <w:r w:rsidRPr="00890F23">
              <w:rPr>
                <w:rFonts w:cstheme="minorHAnsi"/>
                <w:lang w:val="en-GB"/>
              </w:rPr>
              <w:t>is persuaded</w:t>
            </w:r>
            <w:proofErr w:type="gramEnd"/>
            <w:r w:rsidRPr="00890F23">
              <w:rPr>
                <w:rFonts w:cstheme="minorHAnsi"/>
                <w:lang w:val="en-GB"/>
              </w:rPr>
              <w:t xml:space="preserve"> by another party.</w:t>
            </w:r>
          </w:p>
          <w:p w14:paraId="00A5898E" w14:textId="32677BB7" w:rsidR="00890F23" w:rsidRPr="00890F23" w:rsidRDefault="00890F23" w:rsidP="00FE0CEE">
            <w:pPr>
              <w:jc w:val="both"/>
              <w:rPr>
                <w:rFonts w:cstheme="minorHAnsi"/>
                <w:lang w:val="en-GB"/>
              </w:rPr>
            </w:pPr>
            <w:r w:rsidRPr="00890F23">
              <w:rPr>
                <w:rFonts w:cstheme="minorHAnsi"/>
                <w:b/>
                <w:bCs/>
                <w:lang w:val="en-GB"/>
              </w:rPr>
              <w:t>Appropriateness:</w:t>
            </w:r>
            <w:r w:rsidRPr="00890F23">
              <w:rPr>
                <w:rFonts w:cstheme="minorHAnsi"/>
                <w:lang w:val="en-GB"/>
              </w:rPr>
              <w:t xml:space="preserve"> </w:t>
            </w:r>
            <w:proofErr w:type="gramStart"/>
            <w:r w:rsidRPr="00890F23">
              <w:rPr>
                <w:rFonts w:cstheme="minorHAnsi"/>
                <w:lang w:val="en-GB"/>
              </w:rPr>
              <w:t>the quality of being suitable or proper in the circumstances, as this is defined by each person</w:t>
            </w:r>
            <w:proofErr w:type="gramEnd"/>
            <w:r w:rsidRPr="00890F23">
              <w:rPr>
                <w:rFonts w:cstheme="minorHAnsi"/>
                <w:lang w:val="en-GB"/>
              </w:rPr>
              <w:t>.</w:t>
            </w:r>
          </w:p>
          <w:p w14:paraId="699ACF32" w14:textId="77777777" w:rsidR="00890F23" w:rsidRPr="00890F23" w:rsidRDefault="00890F23" w:rsidP="00FE0CEE">
            <w:pPr>
              <w:jc w:val="both"/>
              <w:rPr>
                <w:rFonts w:cstheme="minorHAnsi"/>
                <w:lang w:val="en-GB"/>
              </w:rPr>
            </w:pPr>
            <w:r w:rsidRPr="00890F23">
              <w:rPr>
                <w:rFonts w:cstheme="minorHAnsi"/>
                <w:b/>
                <w:bCs/>
                <w:lang w:val="en-GB"/>
              </w:rPr>
              <w:t>Consistency:</w:t>
            </w:r>
            <w:r w:rsidRPr="00890F23">
              <w:rPr>
                <w:rFonts w:cstheme="minorHAnsi"/>
                <w:lang w:val="en-GB"/>
              </w:rPr>
              <w:t xml:space="preserve"> set of actions that are in line with the so far experience, belief and activities of a person. </w:t>
            </w:r>
          </w:p>
          <w:p w14:paraId="1CBB009B" w14:textId="730B9D5C" w:rsidR="00890F23" w:rsidRPr="00C11933" w:rsidRDefault="00890F23" w:rsidP="00FE0CEE">
            <w:pPr>
              <w:jc w:val="both"/>
              <w:rPr>
                <w:rFonts w:cstheme="minorHAnsi"/>
                <w:lang w:val="en-GB"/>
              </w:rPr>
            </w:pPr>
            <w:r w:rsidRPr="00C11933">
              <w:rPr>
                <w:rFonts w:cstheme="minorHAnsi"/>
                <w:b/>
                <w:bCs/>
                <w:lang w:val="en-GB"/>
              </w:rPr>
              <w:t>Effectiveness:</w:t>
            </w:r>
            <w:r w:rsidRPr="00C11933">
              <w:rPr>
                <w:rFonts w:cstheme="minorHAnsi"/>
                <w:lang w:val="en-GB"/>
              </w:rPr>
              <w:t xml:space="preserve"> </w:t>
            </w:r>
            <w:proofErr w:type="gramStart"/>
            <w:r w:rsidRPr="00C11933">
              <w:rPr>
                <w:rFonts w:cstheme="minorHAnsi"/>
                <w:lang w:val="en-GB"/>
              </w:rPr>
              <w:t>the quality of delivering a desired outcome, as these are defined by each person</w:t>
            </w:r>
            <w:proofErr w:type="gramEnd"/>
            <w:r w:rsidRPr="00C11933">
              <w:rPr>
                <w:rFonts w:cstheme="minorHAnsi"/>
                <w:lang w:val="en-GB"/>
              </w:rPr>
              <w:t>.</w:t>
            </w:r>
          </w:p>
        </w:tc>
      </w:tr>
      <w:tr w:rsidR="00643EC7" w:rsidRPr="00C11933" w14:paraId="08A7EA02"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F075DD7" w14:textId="43279BE9"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Bibliography</w:t>
            </w:r>
            <w:r w:rsidR="00890F23" w:rsidRPr="00C11933">
              <w:rPr>
                <w:rFonts w:cstheme="minorHAnsi"/>
                <w:b/>
                <w:color w:val="FFFFFF" w:themeColor="background1"/>
                <w:lang w:val="en-GB"/>
              </w:rPr>
              <w:t>, f</w:t>
            </w:r>
            <w:r w:rsidRPr="00C11933">
              <w:rPr>
                <w:rFonts w:cstheme="minorHAnsi"/>
                <w:b/>
                <w:color w:val="FFFFFF" w:themeColor="background1"/>
                <w:lang w:val="en-GB"/>
              </w:rPr>
              <w:t>urther References</w:t>
            </w:r>
            <w:r w:rsidR="00890F23" w:rsidRPr="00C11933">
              <w:rPr>
                <w:rFonts w:cstheme="minorHAnsi"/>
                <w:b/>
                <w:color w:val="FFFFFF" w:themeColor="background1"/>
                <w:lang w:val="en-GB"/>
              </w:rPr>
              <w:t xml:space="preserve"> and related material (i.e. YouTube </w:t>
            </w:r>
            <w:r w:rsidR="00E1547E">
              <w:rPr>
                <w:rFonts w:cstheme="minorHAnsi"/>
                <w:b/>
                <w:color w:val="FFFFFF" w:themeColor="background1"/>
                <w:lang w:val="en-GB"/>
              </w:rPr>
              <w:t>s</w:t>
            </w:r>
            <w:r w:rsidR="00890F23" w:rsidRPr="00C11933">
              <w:rPr>
                <w:rFonts w:cstheme="minorHAnsi"/>
                <w:b/>
                <w:color w:val="FFFFFF" w:themeColor="background1"/>
                <w:lang w:val="en-GB"/>
              </w:rPr>
              <w:t>eminary)</w:t>
            </w:r>
          </w:p>
        </w:tc>
      </w:tr>
      <w:tr w:rsidR="00890F23" w:rsidRPr="00117B88" w14:paraId="08E28B16"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148220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lastRenderedPageBreak/>
              <w:t xml:space="preserve">Begeisterung finden: </w:t>
            </w:r>
            <w:hyperlink r:id="rId7" w:history="1">
              <w:r w:rsidRPr="00C11933">
                <w:rPr>
                  <w:rStyle w:val="Collegamentoipertestuale"/>
                  <w:rFonts w:cstheme="minorHAnsi"/>
                  <w:lang w:val="de-DE"/>
                </w:rPr>
                <w:t>https://www.lebensfreude-begeisterung.de/beigeisterung</w:t>
              </w:r>
            </w:hyperlink>
          </w:p>
          <w:p w14:paraId="274F09CB"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8" w:history="1">
              <w:r w:rsidRPr="00C11933">
                <w:rPr>
                  <w:rStyle w:val="Collegamentoipertestuale"/>
                  <w:rFonts w:cstheme="minorHAnsi"/>
                  <w:lang w:val="de-DE"/>
                </w:rPr>
                <w:t>https://begeisterung.de</w:t>
              </w:r>
            </w:hyperlink>
          </w:p>
          <w:p w14:paraId="1E3765A6"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9" w:history="1">
              <w:r w:rsidRPr="00C11933">
                <w:rPr>
                  <w:rStyle w:val="Collegamentoipertestuale"/>
                  <w:rFonts w:cstheme="minorHAnsi"/>
                  <w:lang w:val="de-DE"/>
                </w:rPr>
                <w:t>https://www.dell.com/learn7de7de7debsoft17sb3607sep12-newsletter-1</w:t>
              </w:r>
            </w:hyperlink>
          </w:p>
          <w:p w14:paraId="4E434DE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Neue Qualität für Ihre Entscheidungen - </w:t>
            </w:r>
            <w:proofErr w:type="spellStart"/>
            <w:r w:rsidRPr="00C11933">
              <w:rPr>
                <w:rFonts w:cstheme="minorHAnsi"/>
                <w:lang w:val="de-DE"/>
              </w:rPr>
              <w:t>Fountain</w:t>
            </w:r>
            <w:proofErr w:type="spellEnd"/>
            <w:r w:rsidRPr="00C11933">
              <w:rPr>
                <w:rFonts w:cstheme="minorHAnsi"/>
                <w:lang w:val="de-DE"/>
              </w:rPr>
              <w:t xml:space="preserve"> Park: </w:t>
            </w:r>
            <w:proofErr w:type="spellStart"/>
            <w:r w:rsidRPr="00C11933">
              <w:rPr>
                <w:rFonts w:cstheme="minorHAnsi"/>
                <w:lang w:val="de-DE"/>
              </w:rPr>
              <w:t>company</w:t>
            </w:r>
            <w:proofErr w:type="spellEnd"/>
            <w:r w:rsidRPr="00EC14D2">
              <w:rPr>
                <w:rFonts w:cstheme="minorHAnsi"/>
                <w:lang w:val="it-IT"/>
              </w:rPr>
              <w:t xml:space="preserve"> </w:t>
            </w:r>
            <w:hyperlink r:id="rId10" w:history="1">
              <w:r w:rsidRPr="00C11933">
                <w:rPr>
                  <w:rStyle w:val="Collegamentoipertestuale"/>
                  <w:rFonts w:cstheme="minorHAnsi"/>
                  <w:lang w:val="de-DE"/>
                </w:rPr>
                <w:t>https://faehrmannschaft.de/gemeinsam-gehts-stakeholder-engagement-als-wettbewerbsvorteil/whitepaper_stakeholder_engagement/</w:t>
              </w:r>
            </w:hyperlink>
          </w:p>
          <w:p w14:paraId="45631DE7" w14:textId="77777777"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14:paraId="6FD24884" w14:textId="77777777"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1" w:history="1">
              <w:r w:rsidRPr="00C11933">
                <w:rPr>
                  <w:rStyle w:val="Collegamentoipertestuale"/>
                  <w:rFonts w:cstheme="minorHAnsi"/>
                  <w:lang w:val="de-DE"/>
                </w:rPr>
                <w:t>https://projektmagazin.de/meilenstein/projektmanagement-blog/projektkommunikation-5-leitlinien-stakeholder-begeistern</w:t>
              </w:r>
            </w:hyperlink>
          </w:p>
          <w:p w14:paraId="4D77D34E" w14:textId="26D30938" w:rsidR="00890F23" w:rsidRPr="00C11933" w:rsidRDefault="004F39E7" w:rsidP="00890F23">
            <w:pPr>
              <w:pStyle w:val="Paragrafoelenco"/>
              <w:numPr>
                <w:ilvl w:val="0"/>
                <w:numId w:val="3"/>
              </w:numPr>
              <w:rPr>
                <w:rFonts w:cstheme="minorHAnsi"/>
                <w:lang w:val="en-GB"/>
              </w:rPr>
            </w:pPr>
            <w:hyperlink r:id="rId12" w:history="1">
              <w:r w:rsidR="00924414" w:rsidRPr="00C11933">
                <w:rPr>
                  <w:rStyle w:val="Collegamentoipertestuale"/>
                  <w:rFonts w:cstheme="minorHAnsi"/>
                  <w:lang w:val="en-GB"/>
                </w:rPr>
                <w:t>https://link.springer.com/chapter/10.1007/978-3-322-83511-6_10</w:t>
              </w:r>
            </w:hyperlink>
            <w:r w:rsidR="00924414" w:rsidRPr="00C11933">
              <w:rPr>
                <w:rFonts w:cstheme="minorHAnsi"/>
                <w:lang w:val="en-GB"/>
              </w:rPr>
              <w:t xml:space="preserve"> </w:t>
            </w:r>
          </w:p>
          <w:p w14:paraId="08F22CE8" w14:textId="795EFC05" w:rsidR="00890F23" w:rsidRPr="00C11933" w:rsidRDefault="004F39E7"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https://www.fuer-gruender.de/wiisen/unternehmen-gruenden/aussenauftritt/kommunikation</w:t>
              </w:r>
            </w:hyperlink>
            <w:r w:rsidR="00924414" w:rsidRPr="00C11933">
              <w:rPr>
                <w:rFonts w:cstheme="minorHAnsi"/>
                <w:lang w:val="en-GB"/>
              </w:rPr>
              <w:t xml:space="preserve"> </w:t>
            </w:r>
          </w:p>
          <w:p w14:paraId="4DB18464" w14:textId="156AC34B" w:rsidR="00890F23" w:rsidRPr="00C11933" w:rsidRDefault="004F39E7"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https://www.sputnik-agentur.de/blog/10-dinge-die-sie-tun-koennen-um-ihre-interne-kommunikation-zu-verbessern/</w:t>
              </w:r>
            </w:hyperlink>
            <w:r w:rsidR="00924414" w:rsidRPr="00C11933">
              <w:rPr>
                <w:rFonts w:cstheme="minorHAnsi"/>
                <w:lang w:val="en-GB"/>
              </w:rPr>
              <w:t xml:space="preserve"> </w:t>
            </w:r>
          </w:p>
          <w:p w14:paraId="2E30CE71" w14:textId="3D271459" w:rsidR="00890F23" w:rsidRPr="00C11933" w:rsidRDefault="004F39E7"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https://www.kompetenzzentrum-kommunikation.de/artikel/was-macht-gute-onlinekommunikation-aus-2707/</w:t>
              </w:r>
            </w:hyperlink>
            <w:r w:rsidR="00924414" w:rsidRPr="00C11933">
              <w:rPr>
                <w:rFonts w:cstheme="minorHAnsi"/>
                <w:lang w:val="en-GB"/>
              </w:rPr>
              <w:t xml:space="preserve"> </w:t>
            </w:r>
          </w:p>
          <w:p w14:paraId="216C7DEC" w14:textId="0EDC3591" w:rsidR="00890F23" w:rsidRPr="00C11933" w:rsidRDefault="004F39E7"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https://interne-kommunikation.net/interne-kommunikation-2019-das-sind-die-top-5-trends/</w:t>
              </w:r>
            </w:hyperlink>
            <w:r w:rsidR="00924414" w:rsidRPr="00C11933">
              <w:rPr>
                <w:rFonts w:cstheme="minorHAnsi"/>
                <w:lang w:val="en-GB"/>
              </w:rPr>
              <w:t xml:space="preserve"> </w:t>
            </w:r>
          </w:p>
          <w:p w14:paraId="5A279B67" w14:textId="5CC612D4" w:rsidR="00890F23" w:rsidRPr="00C11933" w:rsidRDefault="004F39E7"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https://www.ik-up-de/blog/interne-kommunikation-diese-trends-solltest-du-kennen</w:t>
              </w:r>
            </w:hyperlink>
            <w:r w:rsidR="00924414" w:rsidRPr="00C11933">
              <w:rPr>
                <w:rFonts w:cstheme="minorHAnsi"/>
                <w:lang w:val="en-GB"/>
              </w:rPr>
              <w:t xml:space="preserve"> </w:t>
            </w:r>
          </w:p>
          <w:p w14:paraId="3C81A200" w14:textId="2A6AA806" w:rsidR="00890F23" w:rsidRPr="00C11933" w:rsidRDefault="004F39E7"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https://www.zielbar.de/magazine/bessere-interne-Kommunikation-23585/</w:t>
              </w:r>
            </w:hyperlink>
            <w:r w:rsidR="00924414" w:rsidRPr="00C11933">
              <w:rPr>
                <w:rFonts w:cstheme="minorHAnsi"/>
                <w:lang w:val="en-GB"/>
              </w:rPr>
              <w:t xml:space="preserve"> </w:t>
            </w:r>
          </w:p>
          <w:p w14:paraId="54309CD6" w14:textId="7D7545BE" w:rsidR="00890F23" w:rsidRPr="00C11933" w:rsidRDefault="004F39E7"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https://zeitzuleben.de/kommunikation/</w:t>
              </w:r>
            </w:hyperlink>
            <w:r w:rsidR="00924414" w:rsidRPr="00C11933">
              <w:rPr>
                <w:rFonts w:cstheme="minorHAnsi"/>
                <w:lang w:val="en-GB"/>
              </w:rPr>
              <w:t xml:space="preserve"> </w:t>
            </w:r>
          </w:p>
          <w:p w14:paraId="67FD987A" w14:textId="1DCB9878" w:rsidR="00890F23" w:rsidRPr="00C11933" w:rsidRDefault="004F39E7"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https://start-green.net/aktuelles/nachrichten/kommunikation-fur-start-ups/</w:t>
              </w:r>
            </w:hyperlink>
            <w:r w:rsidR="00924414" w:rsidRPr="00C11933">
              <w:rPr>
                <w:rFonts w:cstheme="minorHAnsi"/>
                <w:lang w:val="en-GB"/>
              </w:rPr>
              <w:t xml:space="preserve"> </w:t>
            </w:r>
          </w:p>
          <w:p w14:paraId="06CF7F41" w14:textId="5278B634" w:rsidR="00890F23" w:rsidRPr="00C11933" w:rsidRDefault="004F39E7"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https://www.studienkreis.de/deutsch/kommunikation-ueberblick/</w:t>
              </w:r>
            </w:hyperlink>
            <w:r w:rsidR="00924414" w:rsidRPr="00C11933">
              <w:rPr>
                <w:rFonts w:cstheme="minorHAnsi"/>
                <w:lang w:val="en-GB"/>
              </w:rPr>
              <w:t xml:space="preserve"> </w:t>
            </w:r>
          </w:p>
          <w:p w14:paraId="6151888C" w14:textId="18880730" w:rsidR="00890F23" w:rsidRPr="00C11933" w:rsidRDefault="004F39E7"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https://kommunikation-lernen.de/wp-content/uploads/2018/12/Smalltalk-Infografik.png</w:t>
              </w:r>
            </w:hyperlink>
            <w:r w:rsidR="00924414" w:rsidRPr="00C11933">
              <w:rPr>
                <w:rFonts w:cstheme="minorHAnsi"/>
                <w:lang w:val="en-GB"/>
              </w:rPr>
              <w:t xml:space="preserve"> </w:t>
            </w:r>
          </w:p>
          <w:p w14:paraId="0FF05BF2" w14:textId="77ECDD69" w:rsidR="00890F23" w:rsidRPr="00C11933" w:rsidRDefault="004F39E7"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https://www.zeitblueten.com/news/interne-kommunikaton/</w:t>
              </w:r>
            </w:hyperlink>
            <w:r w:rsidR="00924414" w:rsidRPr="00C11933">
              <w:rPr>
                <w:rFonts w:cstheme="minorHAnsi"/>
                <w:lang w:val="en-GB"/>
              </w:rPr>
              <w:t xml:space="preserve"> </w:t>
            </w:r>
          </w:p>
          <w:p w14:paraId="13041AC6" w14:textId="575A48B7" w:rsidR="00890F23" w:rsidRPr="00C11933" w:rsidRDefault="00890F23" w:rsidP="00890F23">
            <w:pPr>
              <w:pStyle w:val="Paragrafoelenco"/>
              <w:numPr>
                <w:ilvl w:val="0"/>
                <w:numId w:val="3"/>
              </w:numPr>
              <w:rPr>
                <w:rFonts w:cstheme="minorHAnsi"/>
                <w:lang w:val="en-GB"/>
              </w:rPr>
            </w:pPr>
            <w:r w:rsidRPr="00C11933">
              <w:rPr>
                <w:rFonts w:cstheme="minorHAnsi"/>
                <w:lang w:val="en-GB"/>
              </w:rPr>
              <w:t xml:space="preserve">Die 6 </w:t>
            </w:r>
            <w:proofErr w:type="spellStart"/>
            <w:r w:rsidRPr="00C11933">
              <w:rPr>
                <w:rFonts w:cstheme="minorHAnsi"/>
                <w:lang w:val="en-GB"/>
              </w:rPr>
              <w:t>Phasen</w:t>
            </w:r>
            <w:proofErr w:type="spellEnd"/>
            <w:r w:rsidRPr="00C11933">
              <w:rPr>
                <w:rFonts w:cstheme="minorHAnsi"/>
                <w:lang w:val="en-GB"/>
              </w:rPr>
              <w:t xml:space="preserve"> </w:t>
            </w:r>
            <w:proofErr w:type="spellStart"/>
            <w:r w:rsidRPr="00C11933">
              <w:rPr>
                <w:rFonts w:cstheme="minorHAnsi"/>
                <w:lang w:val="en-GB"/>
              </w:rPr>
              <w:t>im</w:t>
            </w:r>
            <w:proofErr w:type="spellEnd"/>
            <w:r w:rsidRPr="00C11933">
              <w:rPr>
                <w:rFonts w:cstheme="minorHAnsi"/>
                <w:lang w:val="en-GB"/>
              </w:rPr>
              <w:t xml:space="preserve"> </w:t>
            </w:r>
            <w:proofErr w:type="spellStart"/>
            <w:r w:rsidRPr="00C11933">
              <w:rPr>
                <w:rFonts w:cstheme="minorHAnsi"/>
                <w:lang w:val="en-GB"/>
              </w:rPr>
              <w:t>Kommunikationsprozess</w:t>
            </w:r>
            <w:proofErr w:type="spellEnd"/>
            <w:r w:rsidRPr="00C11933">
              <w:rPr>
                <w:rFonts w:cstheme="minorHAnsi"/>
                <w:lang w:val="en-GB"/>
              </w:rPr>
              <w:t xml:space="preserve"> </w:t>
            </w:r>
            <w:hyperlink r:id="rId24" w:history="1">
              <w:r w:rsidR="00924414" w:rsidRPr="00C11933">
                <w:rPr>
                  <w:rStyle w:val="Collegamentoipertestuale"/>
                  <w:rFonts w:cstheme="minorHAnsi"/>
                  <w:lang w:val="en-GB"/>
                </w:rPr>
                <w:t>www.userlike.com</w:t>
              </w:r>
            </w:hyperlink>
            <w:r w:rsidR="00924414" w:rsidRPr="00C11933">
              <w:rPr>
                <w:rFonts w:cstheme="minorHAnsi"/>
                <w:lang w:val="en-GB"/>
              </w:rPr>
              <w:t xml:space="preserve"> </w:t>
            </w:r>
          </w:p>
          <w:p w14:paraId="1A08F0C1" w14:textId="77777777" w:rsidR="00924414" w:rsidRPr="00C11933" w:rsidRDefault="004F39E7" w:rsidP="00924414">
            <w:pPr>
              <w:pStyle w:val="Paragrafoelenco"/>
              <w:numPr>
                <w:ilvl w:val="0"/>
                <w:numId w:val="3"/>
              </w:numPr>
              <w:rPr>
                <w:rFonts w:cstheme="minorHAnsi"/>
                <w:lang w:val="en-GB"/>
              </w:rPr>
            </w:pPr>
            <w:hyperlink r:id="rId25" w:anchor="competence=competence_10" w:history="1">
              <w:r w:rsidR="00924414" w:rsidRPr="00EC14D2">
                <w:rPr>
                  <w:rStyle w:val="Collegamentoipertestuale"/>
                  <w:rFonts w:cstheme="minorHAnsi"/>
                  <w:lang w:val="en-GB"/>
                </w:rPr>
                <w:t>http://entrecomp.scify.org/skills.html#competence=competence_10</w:t>
              </w:r>
            </w:hyperlink>
          </w:p>
          <w:p w14:paraId="6408CF10" w14:textId="77777777" w:rsidR="00924414" w:rsidRPr="00C11933" w:rsidRDefault="004F39E7" w:rsidP="00924414">
            <w:pPr>
              <w:pStyle w:val="Paragrafoelenco"/>
              <w:numPr>
                <w:ilvl w:val="0"/>
                <w:numId w:val="3"/>
              </w:numPr>
              <w:rPr>
                <w:rFonts w:cstheme="minorHAnsi"/>
                <w:lang w:val="de-DE"/>
              </w:rPr>
            </w:pPr>
            <w:hyperlink r:id="rId26" w:history="1">
              <w:r w:rsidR="00924414" w:rsidRPr="00EC14D2">
                <w:rPr>
                  <w:rStyle w:val="Collegamentoipertestuale"/>
                  <w:rFonts w:cstheme="minorHAnsi"/>
                  <w:lang w:val="en-GB"/>
                </w:rPr>
                <w:t>https://sbe.org.gr/newsletters/eflashnews/2018_03/EntreComp.pdf</w:t>
              </w:r>
            </w:hyperlink>
          </w:p>
          <w:p w14:paraId="40FC866F"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EC14D2">
              <w:rPr>
                <w:rFonts w:eastAsia="Times New Roman" w:cstheme="minorHAnsi"/>
                <w:color w:val="222222"/>
                <w:shd w:val="clear" w:color="auto" w:fill="FFFFFF"/>
                <w:lang w:val="it-IT" w:eastAsia="en-GB"/>
              </w:rPr>
              <w:t>McCallum, E., Weicht, R., McMullan, L., &amp; Price, A. (2018). </w:t>
            </w:r>
            <w:r w:rsidRPr="00C11933">
              <w:rPr>
                <w:rFonts w:eastAsia="Times New Roman" w:cstheme="minorHAnsi"/>
                <w:color w:val="222222"/>
                <w:shd w:val="clear" w:color="auto" w:fill="FFFFFF"/>
                <w:lang w:eastAsia="en-GB"/>
              </w:rPr>
              <w:t>EntreComp into action-Get inspired, make it happen: A user guide to the European Entrepreneurship Competence Framework (No. JRC109128). Joint Research Centre (Seville site).</w:t>
            </w:r>
          </w:p>
          <w:p w14:paraId="32BE203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14:paraId="42E61021"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Luxembourg: Publication Office of the European Union, 10, 593884.</w:t>
            </w:r>
          </w:p>
          <w:p w14:paraId="0F05A665"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14:paraId="66CD337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lastRenderedPageBreak/>
              <w:t>Chen, X. P., Yao, X., &amp; Kotha, S. (2009). Entrepreneur passion and preparedness in business plan presentations: a persuasion analysis of venture capitalists' funding decisions. Academy of Management journal, 52(1), 199-214.</w:t>
            </w:r>
          </w:p>
          <w:p w14:paraId="693BBCE9" w14:textId="77777777" w:rsidR="00924414" w:rsidRPr="00C11933" w:rsidRDefault="004F39E7" w:rsidP="00924414">
            <w:pPr>
              <w:pStyle w:val="Paragrafoelenco"/>
              <w:numPr>
                <w:ilvl w:val="0"/>
                <w:numId w:val="3"/>
              </w:numPr>
              <w:spacing w:after="0" w:line="240" w:lineRule="auto"/>
              <w:rPr>
                <w:rFonts w:cstheme="minorHAnsi"/>
                <w:color w:val="000000"/>
              </w:rPr>
            </w:pPr>
            <w:hyperlink r:id="rId27" w:history="1">
              <w:r w:rsidR="00924414" w:rsidRPr="00C11933">
                <w:rPr>
                  <w:rStyle w:val="Collegamentoipertestuale"/>
                  <w:rFonts w:cstheme="minorHAnsi"/>
                </w:rPr>
                <w:t>https://www.dogsmith.com/effectively-persuading-a-collaborative-model/</w:t>
              </w:r>
            </w:hyperlink>
          </w:p>
          <w:p w14:paraId="33CB1355" w14:textId="77777777"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The influence of personality traits and persuasive messages on entrepreneurial intention. Career Development International.</w:t>
            </w:r>
          </w:p>
          <w:p w14:paraId="3DA46780" w14:textId="0BC6DBDA" w:rsidR="00924414" w:rsidRPr="00C11933" w:rsidRDefault="004F39E7" w:rsidP="00924414">
            <w:pPr>
              <w:pStyle w:val="Paragrafoelenco"/>
              <w:numPr>
                <w:ilvl w:val="0"/>
                <w:numId w:val="3"/>
              </w:numPr>
              <w:rPr>
                <w:rFonts w:cstheme="minorHAnsi"/>
                <w:lang w:val="de-DE"/>
              </w:rPr>
            </w:pPr>
            <w:hyperlink r:id="rId28" w:history="1">
              <w:r w:rsidR="00924414" w:rsidRPr="00EC14D2">
                <w:rPr>
                  <w:rStyle w:val="Collegamentoipertestuale"/>
                  <w:rFonts w:cstheme="minorHAnsi"/>
                  <w:lang w:val="de-DE"/>
                </w:rPr>
                <w:t>https://www.skillsyouneed.com/ips/negotiation.html</w:t>
              </w:r>
            </w:hyperlink>
            <w:r w:rsidR="00924414" w:rsidRPr="00EC14D2">
              <w:rPr>
                <w:rFonts w:cstheme="minorHAnsi"/>
                <w:color w:val="222222"/>
                <w:lang w:val="de-DE"/>
              </w:rPr>
              <w:t xml:space="preserve"> </w:t>
            </w:r>
          </w:p>
          <w:p w14:paraId="381B42E8" w14:textId="0EB34E02" w:rsidR="00890F23" w:rsidRPr="00C11933" w:rsidRDefault="00890F23" w:rsidP="00890F23">
            <w:pPr>
              <w:pStyle w:val="Paragrafoelenco"/>
              <w:rPr>
                <w:rFonts w:cstheme="minorHAnsi"/>
                <w:lang w:val="de-DE"/>
              </w:rPr>
            </w:pPr>
          </w:p>
        </w:tc>
      </w:tr>
      <w:tr w:rsidR="00890F23" w:rsidRPr="00C11933" w14:paraId="11EFAA02"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CD9C89A" w14:textId="77777777" w:rsidR="00890F23" w:rsidRPr="00C11933" w:rsidRDefault="00890F23" w:rsidP="00890F23">
            <w:pPr>
              <w:rPr>
                <w:rFonts w:cstheme="minorHAnsi"/>
                <w:b/>
                <w:color w:val="FFFFFF" w:themeColor="background1"/>
                <w:lang w:val="en-GB"/>
              </w:rPr>
            </w:pPr>
            <w:r w:rsidRPr="00C11933">
              <w:rPr>
                <w:rFonts w:cstheme="minorHAnsi"/>
                <w:b/>
                <w:color w:val="FFFFFF" w:themeColor="background1"/>
                <w:lang w:val="en-GB"/>
              </w:rPr>
              <w:t>Related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9F187B4" w14:textId="0A9100B7" w:rsidR="00890F23" w:rsidRPr="00C11933" w:rsidRDefault="00924414" w:rsidP="00890F23">
            <w:pPr>
              <w:rPr>
                <w:rFonts w:cstheme="minorHAnsi"/>
                <w:lang w:val="en-GB"/>
              </w:rPr>
            </w:pPr>
            <w:r w:rsidRPr="00C11933">
              <w:rPr>
                <w:rFonts w:cstheme="minorHAnsi"/>
                <w:lang w:val="en-GB"/>
              </w:rPr>
              <w:t xml:space="preserve">2.5 Mobilising Others </w:t>
            </w:r>
          </w:p>
        </w:tc>
      </w:tr>
    </w:tbl>
    <w:p w14:paraId="3259C93F" w14:textId="49EAA951" w:rsidR="00117B88" w:rsidRDefault="00117B88" w:rsidP="005E4291">
      <w:pPr>
        <w:rPr>
          <w:rFonts w:cstheme="minorHAnsi"/>
        </w:rPr>
      </w:pPr>
    </w:p>
    <w:p w14:paraId="2A7D2016" w14:textId="77777777" w:rsidR="00117B88" w:rsidRPr="00117B88" w:rsidRDefault="00117B88" w:rsidP="00117B88">
      <w:pPr>
        <w:rPr>
          <w:rFonts w:cstheme="minorHAnsi"/>
        </w:rPr>
      </w:pPr>
    </w:p>
    <w:p w14:paraId="6D7866D3" w14:textId="77777777" w:rsidR="00117B88" w:rsidRPr="00117B88" w:rsidRDefault="00117B88" w:rsidP="00117B88">
      <w:pPr>
        <w:rPr>
          <w:rFonts w:cstheme="minorHAnsi"/>
        </w:rPr>
      </w:pPr>
    </w:p>
    <w:p w14:paraId="05C4F7E6" w14:textId="77777777" w:rsidR="00117B88" w:rsidRPr="00117B88" w:rsidRDefault="00117B88" w:rsidP="00117B88">
      <w:pPr>
        <w:rPr>
          <w:rFonts w:cstheme="minorHAnsi"/>
        </w:rPr>
      </w:pPr>
    </w:p>
    <w:p w14:paraId="38459F0D" w14:textId="77777777" w:rsidR="00117B88" w:rsidRPr="00117B88" w:rsidRDefault="00117B88" w:rsidP="00117B88">
      <w:pPr>
        <w:rPr>
          <w:rFonts w:cstheme="minorHAnsi"/>
        </w:rPr>
      </w:pPr>
    </w:p>
    <w:p w14:paraId="5684283E" w14:textId="77777777" w:rsidR="00117B88" w:rsidRPr="00117B88" w:rsidRDefault="00117B88" w:rsidP="00117B88">
      <w:pPr>
        <w:rPr>
          <w:rFonts w:cstheme="minorHAnsi"/>
        </w:rPr>
      </w:pPr>
    </w:p>
    <w:p w14:paraId="169A917D" w14:textId="77777777" w:rsidR="00117B88" w:rsidRPr="00117B88" w:rsidRDefault="00117B88" w:rsidP="00117B88">
      <w:pPr>
        <w:rPr>
          <w:rFonts w:cstheme="minorHAnsi"/>
        </w:rPr>
      </w:pPr>
    </w:p>
    <w:p w14:paraId="2E02C65C" w14:textId="77777777" w:rsidR="00117B88" w:rsidRPr="00117B88" w:rsidRDefault="00117B88" w:rsidP="00117B88">
      <w:pPr>
        <w:rPr>
          <w:rFonts w:cstheme="minorHAnsi"/>
        </w:rPr>
      </w:pPr>
    </w:p>
    <w:p w14:paraId="4AFEAF4B" w14:textId="77777777" w:rsidR="00117B88" w:rsidRPr="00117B88" w:rsidRDefault="00117B88" w:rsidP="00117B88">
      <w:pPr>
        <w:rPr>
          <w:rFonts w:cstheme="minorHAnsi"/>
        </w:rPr>
      </w:pPr>
    </w:p>
    <w:p w14:paraId="4A6E6D5B" w14:textId="2797A1D8" w:rsidR="00117B88" w:rsidRDefault="00117B88" w:rsidP="00117B88">
      <w:pPr>
        <w:rPr>
          <w:rFonts w:cstheme="minorHAnsi"/>
        </w:rPr>
      </w:pPr>
    </w:p>
    <w:p w14:paraId="7F28ADE3" w14:textId="56A3D62C" w:rsidR="00643EC7" w:rsidRPr="00117B88" w:rsidRDefault="00117B88" w:rsidP="00117B88">
      <w:pPr>
        <w:tabs>
          <w:tab w:val="left" w:pos="3690"/>
        </w:tabs>
        <w:rPr>
          <w:rFonts w:cstheme="minorHAnsi"/>
        </w:rPr>
      </w:pPr>
      <w:r>
        <w:rPr>
          <w:rFonts w:cstheme="minorHAnsi"/>
        </w:rPr>
        <w:tab/>
      </w:r>
    </w:p>
    <w:sectPr w:rsidR="00643EC7" w:rsidRPr="00117B88" w:rsidSect="00C31831">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5C347" w14:textId="77777777" w:rsidR="004F39E7" w:rsidRDefault="004F39E7" w:rsidP="00643EC7">
      <w:pPr>
        <w:spacing w:after="0" w:line="240" w:lineRule="auto"/>
      </w:pPr>
      <w:r>
        <w:separator/>
      </w:r>
    </w:p>
  </w:endnote>
  <w:endnote w:type="continuationSeparator" w:id="0">
    <w:p w14:paraId="3278B77B" w14:textId="77777777" w:rsidR="004F39E7" w:rsidRDefault="004F39E7"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B696" w14:textId="77777777" w:rsidR="00EC14D2" w:rsidRDefault="00EC14D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25B56" w14:textId="6A381B3E" w:rsidR="00117B88" w:rsidRPr="00117B88" w:rsidRDefault="00117B88" w:rsidP="00117B88">
    <w:pPr>
      <w:pStyle w:val="Pidipagina"/>
      <w:spacing w:after="240"/>
      <w:rPr>
        <w:sz w:val="16"/>
        <w:szCs w:val="16"/>
      </w:rPr>
    </w:pPr>
    <w:r>
      <w:rPr>
        <w:noProof/>
        <w:sz w:val="16"/>
        <w:lang w:val="it-IT" w:eastAsia="it-IT"/>
      </w:rPr>
      <w:drawing>
        <wp:anchor distT="0" distB="0" distL="114300" distR="114300" simplePos="0" relativeHeight="251665408" behindDoc="1" locked="0" layoutInCell="1" allowOverlap="1" wp14:anchorId="052F5EB1" wp14:editId="6B6BD28F">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444500"/>
                  </a:xfrm>
                  <a:prstGeom prst="rect">
                    <a:avLst/>
                  </a:prstGeom>
                </pic:spPr>
              </pic:pic>
            </a:graphicData>
          </a:graphic>
          <wp14:sizeRelH relativeFrom="margin">
            <wp14:pctWidth>0</wp14:pctWidth>
          </wp14:sizeRelH>
          <wp14:sizeRelV relativeFrom="margin">
            <wp14:pctHeight>0</wp14:pctHeight>
          </wp14:sizeRelV>
        </wp:anchor>
      </w:drawing>
    </w:r>
    <w:r w:rsidR="00EC14D2" w:rsidRPr="00EF42FF">
      <w:rPr>
        <w:noProof/>
        <w:sz w:val="16"/>
        <w:szCs w:val="16"/>
        <w:lang w:val="it-IT" w:eastAsia="it-IT"/>
      </w:rPr>
      <w:drawing>
        <wp:anchor distT="0" distB="0" distL="114300" distR="114300" simplePos="0" relativeHeight="251664384" behindDoc="0" locked="0" layoutInCell="1" allowOverlap="1" wp14:anchorId="198369AD" wp14:editId="25F85A95">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anchor>
      </w:drawing>
    </w:r>
    <w:r w:rsidR="00EC14D2" w:rsidRPr="00EF42FF">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w:t>
    </w:r>
    <w:bookmarkStart w:id="0" w:name="_GoBack"/>
    <w:bookmarkEnd w:id="0"/>
    <w:r w:rsidR="00EC14D2" w:rsidRPr="00EF42FF">
      <w:rPr>
        <w:rStyle w:val="Enfasicorsivo"/>
        <w:rFonts w:ascii="Calibri" w:hAnsi="Calibri" w:cs="Calibri"/>
        <w:color w:val="222222"/>
        <w:sz w:val="16"/>
        <w:szCs w:val="16"/>
        <w:shd w:val="clear" w:color="auto" w:fill="FFFFFF"/>
      </w:rPr>
      <w:t>in."</w:t>
    </w:r>
  </w:p>
  <w:p w14:paraId="665259F8" w14:textId="1C32F6F0" w:rsidR="00117B88" w:rsidRPr="00117B88" w:rsidRDefault="00117B88" w:rsidP="00117B88">
    <w:pPr>
      <w:rPr>
        <w:color w:val="262626" w:themeColor="text1" w:themeTint="D9"/>
        <w:sz w:val="16"/>
      </w:rPr>
    </w:pPr>
    <w:r w:rsidRPr="00117B88">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p>
  <w:p w14:paraId="2D3DDCB1" w14:textId="2BFE8CAB" w:rsidR="00643EC7" w:rsidRDefault="00643EC7" w:rsidP="00643EC7">
    <w:pPr>
      <w:pStyle w:val="Pidipa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D8BB2" w14:textId="77777777" w:rsidR="00EC14D2" w:rsidRDefault="00EC14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80776" w14:textId="77777777" w:rsidR="004F39E7" w:rsidRDefault="004F39E7" w:rsidP="00643EC7">
      <w:pPr>
        <w:spacing w:after="0" w:line="240" w:lineRule="auto"/>
      </w:pPr>
      <w:r>
        <w:separator/>
      </w:r>
    </w:p>
  </w:footnote>
  <w:footnote w:type="continuationSeparator" w:id="0">
    <w:p w14:paraId="732AFEC3" w14:textId="77777777" w:rsidR="004F39E7" w:rsidRDefault="004F39E7"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9C57D" w14:textId="77777777" w:rsidR="00EC14D2" w:rsidRDefault="00EC14D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21CC1"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3B012809" wp14:editId="3669C66C">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9F9C6" w14:textId="77777777" w:rsidR="00EC14D2" w:rsidRDefault="00EC14D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65712E"/>
    <w:multiLevelType w:val="hybridMultilevel"/>
    <w:tmpl w:val="6C1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66579"/>
    <w:rsid w:val="000D7994"/>
    <w:rsid w:val="00117B88"/>
    <w:rsid w:val="002A7B2F"/>
    <w:rsid w:val="00316624"/>
    <w:rsid w:val="004A7B31"/>
    <w:rsid w:val="004F39E7"/>
    <w:rsid w:val="005212EE"/>
    <w:rsid w:val="00597397"/>
    <w:rsid w:val="005E4291"/>
    <w:rsid w:val="00643EC7"/>
    <w:rsid w:val="006F5535"/>
    <w:rsid w:val="007E1A52"/>
    <w:rsid w:val="008317DE"/>
    <w:rsid w:val="00861CBA"/>
    <w:rsid w:val="00890F23"/>
    <w:rsid w:val="008961D3"/>
    <w:rsid w:val="00924414"/>
    <w:rsid w:val="0092543C"/>
    <w:rsid w:val="009A35E0"/>
    <w:rsid w:val="009C0A6C"/>
    <w:rsid w:val="009F2BFE"/>
    <w:rsid w:val="00AA78CC"/>
    <w:rsid w:val="00AD7681"/>
    <w:rsid w:val="00BA53E5"/>
    <w:rsid w:val="00BC3F66"/>
    <w:rsid w:val="00C11933"/>
    <w:rsid w:val="00C31831"/>
    <w:rsid w:val="00C36F34"/>
    <w:rsid w:val="00C55F57"/>
    <w:rsid w:val="00E1547E"/>
    <w:rsid w:val="00E27ED6"/>
    <w:rsid w:val="00EC14D2"/>
    <w:rsid w:val="00EF3289"/>
    <w:rsid w:val="00FD3E3B"/>
    <w:rsid w:val="00FE0C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D5D47"/>
  <w15:docId w15:val="{A63A9592-EDF0-437F-818F-25C36BF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character" w:styleId="Enfasicorsivo">
    <w:name w:val="Emphasis"/>
    <w:basedOn w:val="Carpredefinitoparagrafo"/>
    <w:uiPriority w:val="20"/>
    <w:qFormat/>
    <w:rsid w:val="00EC14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1804157179">
      <w:bodyDiv w:val="1"/>
      <w:marLeft w:val="0"/>
      <w:marRight w:val="0"/>
      <w:marTop w:val="0"/>
      <w:marBottom w:val="0"/>
      <w:divBdr>
        <w:top w:val="none" w:sz="0" w:space="0" w:color="auto"/>
        <w:left w:val="none" w:sz="0" w:space="0" w:color="auto"/>
        <w:bottom w:val="none" w:sz="0" w:space="0" w:color="auto"/>
        <w:right w:val="none" w:sz="0" w:space="0" w:color="auto"/>
      </w:divBdr>
      <w:divsChild>
        <w:div w:id="1036277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er-gruender.de/wiisen/unternehmen-gruenden/aussenauftritt/kommunikation" TargetMode="External"/><Relationship Id="rId18" Type="http://schemas.openxmlformats.org/officeDocument/2006/relationships/hyperlink" Target="https://www.zielbar.de/magazine/bessere-interne-Kommunikation-23585/" TargetMode="External"/><Relationship Id="rId26" Type="http://schemas.openxmlformats.org/officeDocument/2006/relationships/hyperlink" Target="https://sbe.org.gr/newsletters/eflashnews/2018_03/EntreComp.pdf" TargetMode="External"/><Relationship Id="rId3" Type="http://schemas.openxmlformats.org/officeDocument/2006/relationships/settings" Target="settings.xml"/><Relationship Id="rId21" Type="http://schemas.openxmlformats.org/officeDocument/2006/relationships/hyperlink" Target="https://www.studienkreis.de/deutsch/kommunikation-ueberblick/" TargetMode="External"/><Relationship Id="rId34" Type="http://schemas.openxmlformats.org/officeDocument/2006/relationships/footer" Target="footer3.xml"/><Relationship Id="rId7" Type="http://schemas.openxmlformats.org/officeDocument/2006/relationships/hyperlink" Target="https://www.lebensfreude-begeisterung.de/beigeisterung" TargetMode="External"/><Relationship Id="rId12" Type="http://schemas.openxmlformats.org/officeDocument/2006/relationships/hyperlink" Target="https://link.springer.com/chapter/10.1007/978-3-322-83511-6_10" TargetMode="External"/><Relationship Id="rId17" Type="http://schemas.openxmlformats.org/officeDocument/2006/relationships/hyperlink" Target="https://www.ik-up-de/blog/interne-kommunikation-diese-trends-solltest-du-kennen" TargetMode="External"/><Relationship Id="rId25" Type="http://schemas.openxmlformats.org/officeDocument/2006/relationships/hyperlink" Target="http://entrecomp.scify.org/skill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terne-kommunikation.net/interne-kommunikation-2019-das-sind-die-top-5-trends/" TargetMode="External"/><Relationship Id="rId20" Type="http://schemas.openxmlformats.org/officeDocument/2006/relationships/hyperlink" Target="https://start-green.net/aktuelles/nachrichten/kommunikation-fur-start-up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ktmagazin.de/meilenstein/projektmanagement-blog/projektkommunikation-5-leitlinien-stakeholder-begeistern" TargetMode="External"/><Relationship Id="rId24" Type="http://schemas.openxmlformats.org/officeDocument/2006/relationships/hyperlink" Target="http://www.userlike.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ompetenzzentrum-kommunikation.de/artikel/was-macht-gute-onlinekommunikation-aus-2707/" TargetMode="External"/><Relationship Id="rId23" Type="http://schemas.openxmlformats.org/officeDocument/2006/relationships/hyperlink" Target="https://www.zeitblueten.com/news/interne-kommunikaton/" TargetMode="External"/><Relationship Id="rId28" Type="http://schemas.openxmlformats.org/officeDocument/2006/relationships/hyperlink" Target="https://www.skillsyouneed.com/ips/negotiation.html" TargetMode="External"/><Relationship Id="rId36" Type="http://schemas.openxmlformats.org/officeDocument/2006/relationships/theme" Target="theme/theme1.xml"/><Relationship Id="rId10" Type="http://schemas.openxmlformats.org/officeDocument/2006/relationships/hyperlink" Target="https://faehrmannschaft.de/gemeinsam-gehts-stakeholder-engagement-als-wettbewerbsvorteil/whitepaper_stakeholder_engagement/" TargetMode="External"/><Relationship Id="rId19" Type="http://schemas.openxmlformats.org/officeDocument/2006/relationships/hyperlink" Target="https://zeitzuleben.de/kommunikat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ll.com/learn7de7de7debsoft17sb3607sep12-newsletter-1" TargetMode="External"/><Relationship Id="rId14" Type="http://schemas.openxmlformats.org/officeDocument/2006/relationships/hyperlink" Target="https://www.sputnik-agentur.de/blog/10-dinge-die-sie-tun-koennen-um-ihre-interne-kommunikation-zu-verbessern/" TargetMode="External"/><Relationship Id="rId22" Type="http://schemas.openxmlformats.org/officeDocument/2006/relationships/hyperlink" Target="https://kommunikation-lernen.de/wp-content/uploads/2018/12/Smalltalk-Infografik.png" TargetMode="External"/><Relationship Id="rId27" Type="http://schemas.openxmlformats.org/officeDocument/2006/relationships/hyperlink" Target="https://www.dogsmith.com/effectively-persuading-a-collaborative-mode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begeisterung.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1392</Words>
  <Characters>7937</Characters>
  <Application>Microsoft Office Word</Application>
  <DocSecurity>0</DocSecurity>
  <Lines>66</Lines>
  <Paragraphs>18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9</cp:revision>
  <cp:lastPrinted>2020-10-19T09:56:00Z</cp:lastPrinted>
  <dcterms:created xsi:type="dcterms:W3CDTF">2021-01-15T17:24:00Z</dcterms:created>
  <dcterms:modified xsi:type="dcterms:W3CDTF">2022-06-14T07:27:00Z</dcterms:modified>
</cp:coreProperties>
</file>