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F8E6B" w14:textId="77777777" w:rsidR="00915C91" w:rsidRPr="00B24D09"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6865"/>
      </w:tblGrid>
      <w:tr w:rsidR="00643EC7" w:rsidRPr="00B24D09" w14:paraId="17E903C1" w14:textId="77777777" w:rsidTr="00915C91">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1D8674C" w14:textId="1DBE6075" w:rsidR="00643EC7" w:rsidRPr="00821F28" w:rsidRDefault="00821F28" w:rsidP="002F2C35">
            <w:pPr>
              <w:rPr>
                <w:rFonts w:cstheme="minorHAnsi"/>
                <w:b/>
                <w:color w:val="FFFFFF" w:themeColor="background1"/>
                <w:lang w:val="el-GR"/>
              </w:rPr>
            </w:pPr>
            <w:r>
              <w:rPr>
                <w:rFonts w:cstheme="minorHAnsi"/>
                <w:b/>
                <w:color w:val="FFFFFF" w:themeColor="background1"/>
                <w:lang w:val="el-GR"/>
              </w:rPr>
              <w:t>Τίτλος</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1DDA1D1" w14:textId="78175D2E" w:rsidR="00436EB5" w:rsidRPr="00E82225" w:rsidRDefault="00B24D09" w:rsidP="00436EB5">
            <w:pPr>
              <w:rPr>
                <w:rFonts w:cstheme="minorHAnsi"/>
                <w:lang w:val="el-GR"/>
              </w:rPr>
            </w:pPr>
            <w:r w:rsidRPr="00B24D09">
              <w:rPr>
                <w:rFonts w:cstheme="minorHAnsi"/>
                <w:lang w:val="en-GB"/>
              </w:rPr>
              <w:t xml:space="preserve">1.5 </w:t>
            </w:r>
            <w:r w:rsidR="00E82225">
              <w:rPr>
                <w:rFonts w:cstheme="minorHAnsi"/>
                <w:lang w:val="el-GR"/>
              </w:rPr>
              <w:t>Ηθική και Βιώσιμη Σκέψη</w:t>
            </w:r>
          </w:p>
          <w:p w14:paraId="65FF8D9F" w14:textId="77777777" w:rsidR="00643EC7" w:rsidRPr="00B24D09" w:rsidRDefault="00643EC7" w:rsidP="002F2C35">
            <w:pPr>
              <w:rPr>
                <w:rFonts w:cstheme="minorHAnsi"/>
                <w:lang w:val="en-GB"/>
              </w:rPr>
            </w:pPr>
          </w:p>
        </w:tc>
      </w:tr>
      <w:tr w:rsidR="00643EC7" w:rsidRPr="00B24D09" w14:paraId="4C36E7EB" w14:textId="77777777" w:rsidTr="009D3B98">
        <w:trPr>
          <w:trHeight w:hRule="exact" w:val="1380"/>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141B850" w14:textId="50DA657E" w:rsidR="00643EC7" w:rsidRPr="00B24D09" w:rsidRDefault="00223809" w:rsidP="002F2C35">
            <w:pPr>
              <w:rPr>
                <w:rFonts w:cstheme="minorHAnsi"/>
                <w:b/>
                <w:color w:val="FFFFFF" w:themeColor="background1"/>
                <w:lang w:val="en-GB"/>
              </w:rPr>
            </w:pPr>
            <w:r>
              <w:rPr>
                <w:rFonts w:cstheme="minorHAnsi"/>
                <w:b/>
                <w:color w:val="FFFFFF" w:themeColor="background1"/>
                <w:lang w:val="el-GR"/>
              </w:rPr>
              <w:t>Λέξεις κλειδιά</w:t>
            </w:r>
            <w:r w:rsidR="00643EC7" w:rsidRPr="00B24D09">
              <w:rPr>
                <w:rFonts w:cstheme="minorHAnsi"/>
                <w:b/>
                <w:color w:val="FFFFFF" w:themeColor="background1"/>
                <w:lang w:val="en-GB"/>
              </w:rPr>
              <w:t xml:space="preserve"> (meta tag)</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3018EFE" w14:textId="4D0242DA" w:rsidR="009D3B98" w:rsidRDefault="00223809" w:rsidP="009D3B98">
            <w:pPr>
              <w:pStyle w:val="Paragrafoelenco"/>
              <w:numPr>
                <w:ilvl w:val="0"/>
                <w:numId w:val="5"/>
              </w:numPr>
              <w:rPr>
                <w:rFonts w:cstheme="minorHAnsi"/>
                <w:b/>
                <w:lang w:val="en-GB"/>
              </w:rPr>
            </w:pPr>
            <w:r>
              <w:rPr>
                <w:rFonts w:cstheme="minorHAnsi"/>
                <w:b/>
                <w:lang w:val="el-GR"/>
              </w:rPr>
              <w:t>Ηθική</w:t>
            </w:r>
          </w:p>
          <w:p w14:paraId="6E8B834A" w14:textId="013C8F6D" w:rsidR="009D3B98" w:rsidRDefault="00223809" w:rsidP="009D3B98">
            <w:pPr>
              <w:pStyle w:val="Paragrafoelenco"/>
              <w:numPr>
                <w:ilvl w:val="0"/>
                <w:numId w:val="5"/>
              </w:numPr>
              <w:rPr>
                <w:rFonts w:cstheme="minorHAnsi"/>
                <w:b/>
                <w:lang w:val="en-GB"/>
              </w:rPr>
            </w:pPr>
            <w:r>
              <w:rPr>
                <w:rFonts w:cstheme="minorHAnsi"/>
                <w:b/>
                <w:lang w:val="el-GR"/>
              </w:rPr>
              <w:t>Βιωσιμότητα</w:t>
            </w:r>
          </w:p>
          <w:p w14:paraId="4D6CE9F0" w14:textId="5F55F7C8" w:rsidR="009D3B98" w:rsidRDefault="00223809" w:rsidP="009D3B98">
            <w:pPr>
              <w:pStyle w:val="Paragrafoelenco"/>
              <w:numPr>
                <w:ilvl w:val="0"/>
                <w:numId w:val="5"/>
              </w:numPr>
              <w:rPr>
                <w:rFonts w:cstheme="minorHAnsi"/>
                <w:b/>
                <w:lang w:val="en-GB"/>
              </w:rPr>
            </w:pPr>
            <w:r>
              <w:rPr>
                <w:rFonts w:cstheme="minorHAnsi"/>
                <w:b/>
                <w:lang w:val="el-GR"/>
              </w:rPr>
              <w:t>Αντίκτυπο</w:t>
            </w:r>
          </w:p>
          <w:p w14:paraId="3148AD8E" w14:textId="32F4EC0A" w:rsidR="00643EC7" w:rsidRPr="009D3B98" w:rsidRDefault="00223809" w:rsidP="009D3B98">
            <w:pPr>
              <w:pStyle w:val="Paragrafoelenco"/>
              <w:numPr>
                <w:ilvl w:val="0"/>
                <w:numId w:val="5"/>
              </w:numPr>
              <w:rPr>
                <w:rFonts w:cstheme="minorHAnsi"/>
                <w:b/>
                <w:lang w:val="en-GB"/>
              </w:rPr>
            </w:pPr>
            <w:r>
              <w:rPr>
                <w:rFonts w:cstheme="minorHAnsi"/>
                <w:b/>
                <w:lang w:val="el-GR"/>
              </w:rPr>
              <w:t>Ευθύνη</w:t>
            </w:r>
          </w:p>
        </w:tc>
      </w:tr>
      <w:tr w:rsidR="00643EC7" w:rsidRPr="00B24D09" w14:paraId="1C1AE5CC" w14:textId="77777777"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716BF936" w14:textId="5F9A1B12" w:rsidR="00643EC7" w:rsidRPr="00223809" w:rsidRDefault="00223809" w:rsidP="002F2C35">
            <w:pPr>
              <w:rPr>
                <w:rFonts w:cstheme="minorHAnsi"/>
                <w:b/>
                <w:color w:val="FFFFFF" w:themeColor="background1"/>
                <w:lang w:val="el-GR"/>
              </w:rPr>
            </w:pPr>
            <w:r>
              <w:rPr>
                <w:rFonts w:cstheme="minorHAnsi"/>
                <w:b/>
                <w:color w:val="FFFFFF" w:themeColor="background1"/>
                <w:lang w:val="el-GR"/>
              </w:rPr>
              <w:t>Γλώσσα</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6447A76" w14:textId="15900B1E" w:rsidR="00643EC7" w:rsidRPr="00B24D09" w:rsidRDefault="00223809" w:rsidP="002F2C35">
            <w:pPr>
              <w:rPr>
                <w:rFonts w:cstheme="minorHAnsi"/>
                <w:lang w:val="en-GB"/>
              </w:rPr>
            </w:pPr>
            <w:r>
              <w:rPr>
                <w:rFonts w:cstheme="minorHAnsi"/>
                <w:lang w:val="el-GR"/>
              </w:rPr>
              <w:t>Ελληνικά</w:t>
            </w:r>
            <w:r w:rsidR="00B24D09">
              <w:rPr>
                <w:rFonts w:cstheme="minorHAnsi"/>
                <w:lang w:val="en-GB"/>
              </w:rPr>
              <w:t xml:space="preserve"> </w:t>
            </w:r>
          </w:p>
        </w:tc>
      </w:tr>
      <w:tr w:rsidR="00643EC7" w:rsidRPr="00B24D09" w14:paraId="31221DCE"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EEE9049" w14:textId="463D76A6" w:rsidR="00643EC7" w:rsidRPr="00B24D09" w:rsidRDefault="00223809" w:rsidP="002F2C35">
            <w:pPr>
              <w:rPr>
                <w:rFonts w:cstheme="minorHAnsi"/>
                <w:b/>
                <w:color w:val="FFFFFF" w:themeColor="background1"/>
                <w:lang w:val="en-GB"/>
              </w:rPr>
            </w:pPr>
            <w:proofErr w:type="spellStart"/>
            <w:r w:rsidRPr="00223809">
              <w:rPr>
                <w:rFonts w:cstheme="minorHAnsi"/>
                <w:b/>
                <w:color w:val="FFFFFF" w:themeColor="background1"/>
                <w:lang w:val="en-GB"/>
              </w:rPr>
              <w:t>Στόχοι</w:t>
            </w:r>
            <w:proofErr w:type="spellEnd"/>
            <w:r w:rsidRPr="00223809">
              <w:rPr>
                <w:rFonts w:cstheme="minorHAnsi"/>
                <w:b/>
                <w:color w:val="FFFFFF" w:themeColor="background1"/>
                <w:lang w:val="en-GB"/>
              </w:rPr>
              <w:t xml:space="preserve"> / μα</w:t>
            </w:r>
            <w:proofErr w:type="spellStart"/>
            <w:r w:rsidRPr="00223809">
              <w:rPr>
                <w:rFonts w:cstheme="minorHAnsi"/>
                <w:b/>
                <w:color w:val="FFFFFF" w:themeColor="background1"/>
                <w:lang w:val="en-GB"/>
              </w:rPr>
              <w:t>θησι</w:t>
            </w:r>
            <w:proofErr w:type="spellEnd"/>
            <w:r w:rsidRPr="00223809">
              <w:rPr>
                <w:rFonts w:cstheme="minorHAnsi"/>
                <w:b/>
                <w:color w:val="FFFFFF" w:themeColor="background1"/>
                <w:lang w:val="en-GB"/>
              </w:rPr>
              <w:t>ακά απ</w:t>
            </w:r>
            <w:proofErr w:type="spellStart"/>
            <w:r w:rsidRPr="00223809">
              <w:rPr>
                <w:rFonts w:cstheme="minorHAnsi"/>
                <w:b/>
                <w:color w:val="FFFFFF" w:themeColor="background1"/>
                <w:lang w:val="en-GB"/>
              </w:rPr>
              <w:t>οτελέσμ</w:t>
            </w:r>
            <w:proofErr w:type="spellEnd"/>
            <w:r w:rsidRPr="00223809">
              <w:rPr>
                <w:rFonts w:cstheme="minorHAnsi"/>
                <w:b/>
                <w:color w:val="FFFFFF" w:themeColor="background1"/>
                <w:lang w:val="en-GB"/>
              </w:rPr>
              <w:t>ατα</w:t>
            </w:r>
          </w:p>
        </w:tc>
      </w:tr>
      <w:tr w:rsidR="00643EC7" w:rsidRPr="00A50D9C" w14:paraId="11FA08BA"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8EA2427" w14:textId="5B6A9B40" w:rsidR="00223809" w:rsidRPr="00223809" w:rsidRDefault="00AA6471" w:rsidP="00223809">
            <w:pPr>
              <w:pStyle w:val="Paragrafoelenco"/>
              <w:numPr>
                <w:ilvl w:val="0"/>
                <w:numId w:val="2"/>
              </w:numPr>
              <w:jc w:val="both"/>
              <w:rPr>
                <w:rFonts w:cstheme="minorHAnsi"/>
                <w:lang w:val="el-GR"/>
              </w:rPr>
            </w:pPr>
            <w:r>
              <w:rPr>
                <w:rFonts w:cstheme="minorHAnsi"/>
                <w:lang w:val="el-GR"/>
              </w:rPr>
              <w:t>Αξιολόγηση των συνεπειών</w:t>
            </w:r>
            <w:r w:rsidR="00223809" w:rsidRPr="00223809">
              <w:rPr>
                <w:rFonts w:cstheme="minorHAnsi"/>
                <w:lang w:val="el-GR"/>
              </w:rPr>
              <w:t xml:space="preserve"> των ιδεών που </w:t>
            </w:r>
            <w:r w:rsidR="00543F4D">
              <w:rPr>
                <w:rFonts w:cstheme="minorHAnsi"/>
                <w:lang w:val="el-GR"/>
              </w:rPr>
              <w:t>δημιουργούν</w:t>
            </w:r>
            <w:r w:rsidR="00223809" w:rsidRPr="00223809">
              <w:rPr>
                <w:rFonts w:cstheme="minorHAnsi"/>
                <w:lang w:val="el-GR"/>
              </w:rPr>
              <w:t xml:space="preserve"> αξία και τη</w:t>
            </w:r>
            <w:r w:rsidR="00543F4D">
              <w:rPr>
                <w:rFonts w:cstheme="minorHAnsi"/>
                <w:lang w:val="el-GR"/>
              </w:rPr>
              <w:t>ς</w:t>
            </w:r>
            <w:r w:rsidR="00223809" w:rsidRPr="00223809">
              <w:rPr>
                <w:rFonts w:cstheme="minorHAnsi"/>
                <w:lang w:val="el-GR"/>
              </w:rPr>
              <w:t xml:space="preserve"> επίδραση</w:t>
            </w:r>
            <w:r w:rsidR="00543F4D">
              <w:rPr>
                <w:rFonts w:cstheme="minorHAnsi"/>
                <w:lang w:val="el-GR"/>
              </w:rPr>
              <w:t>ς</w:t>
            </w:r>
            <w:r w:rsidR="00223809" w:rsidRPr="00223809">
              <w:rPr>
                <w:rFonts w:cstheme="minorHAnsi"/>
                <w:lang w:val="el-GR"/>
              </w:rPr>
              <w:t xml:space="preserve"> της επιχειρηματικής δράσης στην κοινότητα-στόχο, την αγορά, την κοινωνία και το περιβάλλον</w:t>
            </w:r>
          </w:p>
          <w:p w14:paraId="6979A93B" w14:textId="671F9808" w:rsidR="00223809" w:rsidRPr="00223809" w:rsidRDefault="00543F4D" w:rsidP="00223809">
            <w:pPr>
              <w:pStyle w:val="Paragrafoelenco"/>
              <w:numPr>
                <w:ilvl w:val="0"/>
                <w:numId w:val="2"/>
              </w:numPr>
              <w:jc w:val="both"/>
              <w:rPr>
                <w:rFonts w:cstheme="minorHAnsi"/>
                <w:lang w:val="el-GR"/>
              </w:rPr>
            </w:pPr>
            <w:r>
              <w:rPr>
                <w:rFonts w:cstheme="minorHAnsi"/>
                <w:lang w:val="el-GR"/>
              </w:rPr>
              <w:t>Ανάλυση του βαθμού βιωσιμότητας των</w:t>
            </w:r>
            <w:r w:rsidR="00223809" w:rsidRPr="00223809">
              <w:rPr>
                <w:rFonts w:cstheme="minorHAnsi"/>
                <w:lang w:val="el-GR"/>
              </w:rPr>
              <w:t xml:space="preserve"> </w:t>
            </w:r>
            <w:r>
              <w:rPr>
                <w:rFonts w:cstheme="minorHAnsi"/>
                <w:lang w:val="el-GR"/>
              </w:rPr>
              <w:t>μακροπρόθεσμων, κοινωνικών, πολιτιστικών, και οικονομικών στόχων</w:t>
            </w:r>
          </w:p>
          <w:p w14:paraId="5E5C3214" w14:textId="0715C07A" w:rsidR="00643EC7" w:rsidRPr="00223809" w:rsidRDefault="00223809" w:rsidP="00223809">
            <w:pPr>
              <w:pStyle w:val="Paragrafoelenco"/>
              <w:numPr>
                <w:ilvl w:val="0"/>
                <w:numId w:val="2"/>
              </w:numPr>
              <w:jc w:val="both"/>
              <w:rPr>
                <w:rFonts w:cstheme="minorHAnsi"/>
                <w:lang w:val="el-GR"/>
              </w:rPr>
            </w:pPr>
            <w:r w:rsidRPr="00223809">
              <w:rPr>
                <w:rFonts w:cstheme="minorHAnsi"/>
                <w:lang w:val="el-GR"/>
              </w:rPr>
              <w:t>Ο μαθητής θα μάθει το τι σημαίνει να ενεργεί υπεύθυνα</w:t>
            </w:r>
          </w:p>
        </w:tc>
      </w:tr>
      <w:tr w:rsidR="00643EC7" w:rsidRPr="00B24D09" w14:paraId="2E31F1E0"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02D8AC8" w14:textId="470A0667" w:rsidR="00643EC7" w:rsidRPr="00B24D09" w:rsidRDefault="00676790" w:rsidP="002F2C35">
            <w:pPr>
              <w:rPr>
                <w:rFonts w:cstheme="minorHAnsi"/>
                <w:b/>
                <w:color w:val="FFFFFF" w:themeColor="background1"/>
                <w:lang w:val="en-GB"/>
              </w:rPr>
            </w:pPr>
            <w:r>
              <w:rPr>
                <w:rFonts w:eastAsia="Arial" w:cstheme="minorHAnsi"/>
                <w:b/>
                <w:color w:val="FFFFFF"/>
                <w:lang w:val="el-GR"/>
              </w:rPr>
              <w:t>Περιεχόμενα (εν συντομία)</w:t>
            </w:r>
          </w:p>
        </w:tc>
      </w:tr>
      <w:tr w:rsidR="00643EC7" w:rsidRPr="00A50D9C" w14:paraId="496842FC"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7EB2D6" w14:textId="431E41D0" w:rsidR="00B24D09" w:rsidRPr="00047134" w:rsidRDefault="00B24D09" w:rsidP="00B24D09">
            <w:pPr>
              <w:jc w:val="both"/>
              <w:rPr>
                <w:rFonts w:cstheme="minorHAnsi"/>
                <w:b/>
                <w:bCs/>
                <w:lang w:val="el-GR"/>
              </w:rPr>
            </w:pPr>
            <w:r w:rsidRPr="00047134">
              <w:rPr>
                <w:rFonts w:cstheme="minorHAnsi"/>
                <w:b/>
                <w:bCs/>
                <w:lang w:val="el-GR"/>
              </w:rPr>
              <w:t>1.5.</w:t>
            </w:r>
            <w:r w:rsidRPr="00B24D09">
              <w:rPr>
                <w:rFonts w:cstheme="minorHAnsi"/>
                <w:b/>
                <w:bCs/>
                <w:lang w:val="en-GB"/>
              </w:rPr>
              <w:t>A</w:t>
            </w:r>
            <w:r w:rsidRPr="00047134">
              <w:rPr>
                <w:rFonts w:cstheme="minorHAnsi"/>
                <w:b/>
                <w:bCs/>
                <w:lang w:val="el-GR"/>
              </w:rPr>
              <w:t xml:space="preserve"> </w:t>
            </w:r>
            <w:r w:rsidR="00047134">
              <w:rPr>
                <w:rFonts w:cstheme="minorHAnsi"/>
                <w:b/>
                <w:bCs/>
                <w:lang w:val="el-GR"/>
              </w:rPr>
              <w:t>Ηθική Συμπεριφορά</w:t>
            </w:r>
          </w:p>
          <w:p w14:paraId="7640C73A" w14:textId="4B7D171C" w:rsidR="00047134" w:rsidRPr="00047134" w:rsidRDefault="00196494" w:rsidP="00047134">
            <w:pPr>
              <w:jc w:val="both"/>
              <w:rPr>
                <w:rFonts w:cstheme="minorHAnsi"/>
                <w:lang w:val="el-GR"/>
              </w:rPr>
            </w:pPr>
            <w:r>
              <w:rPr>
                <w:rFonts w:cstheme="minorHAnsi"/>
                <w:lang w:val="el-GR"/>
              </w:rPr>
              <w:t>Θα μάθετε πως να είστε</w:t>
            </w:r>
            <w:r w:rsidR="00047134" w:rsidRPr="00047134">
              <w:rPr>
                <w:rFonts w:cstheme="minorHAnsi"/>
                <w:lang w:val="el-GR"/>
              </w:rPr>
              <w:t xml:space="preserve"> σε θέση να </w:t>
            </w:r>
            <w:r w:rsidR="00247D69">
              <w:rPr>
                <w:rFonts w:cstheme="minorHAnsi"/>
                <w:lang w:val="el-GR"/>
              </w:rPr>
              <w:t>σκέφτεστε με τρόπο ηθικό και βιώσιμο</w:t>
            </w:r>
            <w:r w:rsidR="00047134" w:rsidRPr="00047134">
              <w:rPr>
                <w:rFonts w:cstheme="minorHAnsi"/>
                <w:lang w:val="el-GR"/>
              </w:rPr>
              <w:t xml:space="preserve"> για την εκτίμηση των συνεπειών και των επιπτώσεων των ιδεών, των ευκαιριών και των ενεργειών</w:t>
            </w:r>
            <w:r>
              <w:rPr>
                <w:rFonts w:cstheme="minorHAnsi"/>
                <w:lang w:val="el-GR"/>
              </w:rPr>
              <w:t xml:space="preserve"> σας</w:t>
            </w:r>
            <w:r w:rsidR="00047134" w:rsidRPr="00047134">
              <w:rPr>
                <w:rFonts w:cstheme="minorHAnsi"/>
                <w:lang w:val="el-GR"/>
              </w:rPr>
              <w:t>.</w:t>
            </w:r>
          </w:p>
          <w:p w14:paraId="2E27F1DC" w14:textId="26A58C87" w:rsidR="00047134" w:rsidRPr="00047134" w:rsidRDefault="00047134" w:rsidP="00047134">
            <w:pPr>
              <w:jc w:val="both"/>
              <w:rPr>
                <w:rFonts w:cstheme="minorHAnsi"/>
                <w:lang w:val="el-GR"/>
              </w:rPr>
            </w:pPr>
            <w:r w:rsidRPr="00047134">
              <w:rPr>
                <w:rFonts w:cstheme="minorHAnsi"/>
                <w:lang w:val="el-GR"/>
              </w:rPr>
              <w:t xml:space="preserve">Η ηθική και βιώσιμη σκέψη είναι θέμα των στάσεων, των συμπεριφορών, των αξιών και της νοοτροπίας που ένας επιχειρηματίας πρέπει </w:t>
            </w:r>
            <w:r w:rsidR="006674A2">
              <w:rPr>
                <w:rFonts w:cstheme="minorHAnsi"/>
                <w:lang w:val="el-GR"/>
              </w:rPr>
              <w:t>έχει. Π</w:t>
            </w:r>
            <w:r w:rsidRPr="00047134">
              <w:rPr>
                <w:rFonts w:cstheme="minorHAnsi"/>
                <w:lang w:val="el-GR"/>
              </w:rPr>
              <w:t>ρέπει να λαμβάνει ηθικές αποφάσεις καθώς και να ενεργεί και να σκέφτεται βιώσιμα.</w:t>
            </w:r>
          </w:p>
          <w:p w14:paraId="4D764D14" w14:textId="52A3DAFE" w:rsidR="00047134" w:rsidRPr="00047134" w:rsidRDefault="00047134" w:rsidP="00047134">
            <w:pPr>
              <w:jc w:val="both"/>
              <w:rPr>
                <w:rFonts w:cstheme="minorHAnsi"/>
                <w:lang w:val="el-GR"/>
              </w:rPr>
            </w:pPr>
            <w:r w:rsidRPr="00047134">
              <w:rPr>
                <w:rFonts w:cstheme="minorHAnsi"/>
                <w:lang w:val="el-GR"/>
              </w:rPr>
              <w:t>Συνήθως, ένας επιχειρηματίας με ηθική και βιώσιμη σκέψη δεν έχει μόνο κέρδος</w:t>
            </w:r>
            <w:r w:rsidR="00825EDD">
              <w:rPr>
                <w:rFonts w:cstheme="minorHAnsi"/>
                <w:lang w:val="el-GR"/>
              </w:rPr>
              <w:t xml:space="preserve"> στο μυαλό του</w:t>
            </w:r>
            <w:r w:rsidRPr="00047134">
              <w:rPr>
                <w:rFonts w:cstheme="minorHAnsi"/>
                <w:lang w:val="el-GR"/>
              </w:rPr>
              <w:t>, αλλά και τους ανθρώπους και τον πλανήτη.</w:t>
            </w:r>
          </w:p>
          <w:p w14:paraId="07E47D8F" w14:textId="42A05A7C" w:rsidR="00047134" w:rsidRPr="00047134" w:rsidRDefault="00047134" w:rsidP="00047134">
            <w:pPr>
              <w:jc w:val="both"/>
              <w:rPr>
                <w:rFonts w:cstheme="minorHAnsi"/>
                <w:lang w:val="el-GR"/>
              </w:rPr>
            </w:pPr>
            <w:r w:rsidRPr="00047134">
              <w:rPr>
                <w:rFonts w:cstheme="minorHAnsi"/>
                <w:lang w:val="el-GR"/>
              </w:rPr>
              <w:t xml:space="preserve">Η ηθική λήψη αποφάσεων είναι να εκτιμηθούν οι συνέπειες και οι επιπτώσεις των ιδεών και των δράσεων που </w:t>
            </w:r>
            <w:r w:rsidR="00825EDD">
              <w:rPr>
                <w:rFonts w:cstheme="minorHAnsi"/>
                <w:lang w:val="el-GR"/>
              </w:rPr>
              <w:t>δημιουργούν αξία</w:t>
            </w:r>
            <w:r w:rsidRPr="00047134">
              <w:rPr>
                <w:rFonts w:cstheme="minorHAnsi"/>
                <w:lang w:val="el-GR"/>
              </w:rPr>
              <w:t xml:space="preserve">, καθώς και </w:t>
            </w:r>
            <w:r w:rsidR="00AD0029">
              <w:rPr>
                <w:rFonts w:cstheme="minorHAnsi"/>
                <w:lang w:val="el-GR"/>
              </w:rPr>
              <w:t>η</w:t>
            </w:r>
            <w:r w:rsidRPr="00047134">
              <w:rPr>
                <w:rFonts w:cstheme="minorHAnsi"/>
                <w:lang w:val="el-GR"/>
              </w:rPr>
              <w:t xml:space="preserve"> επίδραση της επιχειρηματικής δράσης στην κοινότητα-στόχο, την αγορά, την κοινωνία και το περιβάλλον.</w:t>
            </w:r>
          </w:p>
          <w:p w14:paraId="03C971F9" w14:textId="0B40019E" w:rsidR="00436EB5" w:rsidRPr="00AD0029" w:rsidRDefault="00B24D09" w:rsidP="00047134">
            <w:pPr>
              <w:jc w:val="both"/>
              <w:rPr>
                <w:rFonts w:cstheme="minorHAnsi"/>
                <w:b/>
                <w:bCs/>
                <w:lang w:val="el-GR"/>
              </w:rPr>
            </w:pPr>
            <w:r w:rsidRPr="00AD0029">
              <w:rPr>
                <w:rFonts w:cstheme="minorHAnsi"/>
                <w:b/>
                <w:bCs/>
                <w:lang w:val="el-GR"/>
              </w:rPr>
              <w:t>1.5.</w:t>
            </w:r>
            <w:r w:rsidRPr="00B24D09">
              <w:rPr>
                <w:rFonts w:cstheme="minorHAnsi"/>
                <w:b/>
                <w:bCs/>
                <w:lang w:val="en-GB"/>
              </w:rPr>
              <w:t>B</w:t>
            </w:r>
            <w:r w:rsidRPr="00AD0029">
              <w:rPr>
                <w:rFonts w:cstheme="minorHAnsi"/>
                <w:b/>
                <w:bCs/>
                <w:lang w:val="el-GR"/>
              </w:rPr>
              <w:t xml:space="preserve"> </w:t>
            </w:r>
            <w:r w:rsidR="00AD0029">
              <w:rPr>
                <w:rFonts w:cstheme="minorHAnsi"/>
                <w:b/>
                <w:bCs/>
                <w:lang w:val="el-GR"/>
              </w:rPr>
              <w:t>Βιώσιμη Σκέψη</w:t>
            </w:r>
          </w:p>
          <w:p w14:paraId="3B3C206D" w14:textId="58FAC8D4" w:rsidR="00AD0029" w:rsidRPr="00AD0029" w:rsidRDefault="00AD0029" w:rsidP="00AD0029">
            <w:pPr>
              <w:jc w:val="both"/>
              <w:rPr>
                <w:rFonts w:cstheme="minorHAnsi"/>
                <w:lang w:val="el-GR"/>
              </w:rPr>
            </w:pPr>
            <w:r w:rsidRPr="00AD0029">
              <w:rPr>
                <w:rFonts w:cstheme="minorHAnsi"/>
                <w:lang w:val="el-GR"/>
              </w:rPr>
              <w:t xml:space="preserve">Η </w:t>
            </w:r>
            <w:r>
              <w:rPr>
                <w:rFonts w:cstheme="minorHAnsi"/>
                <w:lang w:val="el-GR"/>
              </w:rPr>
              <w:t>βιωσιμότητα</w:t>
            </w:r>
            <w:r w:rsidRPr="00AD0029">
              <w:rPr>
                <w:rFonts w:cstheme="minorHAnsi"/>
                <w:lang w:val="el-GR"/>
              </w:rPr>
              <w:t xml:space="preserve"> είναι η αποφυγή της εξάντλησης των φυσικών πόρων προκειμένου να διατηρηθεί μια οικολογική ισορροπία.</w:t>
            </w:r>
          </w:p>
          <w:p w14:paraId="0CB4BEBB" w14:textId="42645718" w:rsidR="00AD0029" w:rsidRPr="00AD0029" w:rsidRDefault="00AD0029" w:rsidP="00AD0029">
            <w:pPr>
              <w:jc w:val="both"/>
              <w:rPr>
                <w:rFonts w:cstheme="minorHAnsi"/>
                <w:lang w:val="el-GR"/>
              </w:rPr>
            </w:pPr>
            <w:r w:rsidRPr="00AD0029">
              <w:rPr>
                <w:rFonts w:cstheme="minorHAnsi"/>
                <w:lang w:val="el-GR"/>
              </w:rPr>
              <w:t xml:space="preserve">Σκεφτείτε το πόσο βιώσιμοι </w:t>
            </w:r>
            <w:r>
              <w:rPr>
                <w:rFonts w:cstheme="minorHAnsi"/>
                <w:lang w:val="el-GR"/>
              </w:rPr>
              <w:t xml:space="preserve">είναι οι </w:t>
            </w:r>
            <w:r w:rsidRPr="00AD0029">
              <w:rPr>
                <w:rFonts w:cstheme="minorHAnsi"/>
                <w:lang w:val="el-GR"/>
              </w:rPr>
              <w:t xml:space="preserve">μακροπρόθεσμοι κοινωνικοί, πολιτιστικοί και οικονομικοί στόχοι και ποια προσέγγιση πρέπει να ακολουθηθεί για να επιτευχθεί </w:t>
            </w:r>
            <w:r>
              <w:rPr>
                <w:rFonts w:cstheme="minorHAnsi"/>
                <w:lang w:val="el-GR"/>
              </w:rPr>
              <w:t>το μεγαλύτερο δυνατό επίπεδο</w:t>
            </w:r>
            <w:r w:rsidRPr="00AD0029">
              <w:rPr>
                <w:rFonts w:cstheme="minorHAnsi"/>
                <w:lang w:val="el-GR"/>
              </w:rPr>
              <w:t xml:space="preserve"> βιωσιμότητα</w:t>
            </w:r>
            <w:r>
              <w:rPr>
                <w:rFonts w:cstheme="minorHAnsi"/>
                <w:lang w:val="el-GR"/>
              </w:rPr>
              <w:t>ς</w:t>
            </w:r>
            <w:r w:rsidRPr="00AD0029">
              <w:rPr>
                <w:rFonts w:cstheme="minorHAnsi"/>
                <w:lang w:val="el-GR"/>
              </w:rPr>
              <w:t>.</w:t>
            </w:r>
          </w:p>
          <w:p w14:paraId="319AEB92" w14:textId="1B2DD613" w:rsidR="00AD0029" w:rsidRPr="00AD0029" w:rsidRDefault="00AD0029" w:rsidP="00AD0029">
            <w:pPr>
              <w:jc w:val="both"/>
              <w:rPr>
                <w:rFonts w:cstheme="minorHAnsi"/>
                <w:lang w:val="el-GR"/>
              </w:rPr>
            </w:pPr>
            <w:r w:rsidRPr="00AD0029">
              <w:rPr>
                <w:rFonts w:cstheme="minorHAnsi"/>
                <w:lang w:val="el-GR"/>
              </w:rPr>
              <w:lastRenderedPageBreak/>
              <w:t xml:space="preserve">Η δράση σύμφωνα με την αρχή της </w:t>
            </w:r>
            <w:r w:rsidR="00D14D2B">
              <w:rPr>
                <w:rFonts w:cstheme="minorHAnsi"/>
                <w:lang w:val="el-GR"/>
              </w:rPr>
              <w:t>βιωσιμότητας</w:t>
            </w:r>
            <w:r w:rsidRPr="00AD0029">
              <w:rPr>
                <w:rFonts w:cstheme="minorHAnsi"/>
                <w:lang w:val="el-GR"/>
              </w:rPr>
              <w:t xml:space="preserve"> στοχεύει στη χρήση πόρων με τέτοιο τρόπο ώστε το περιβάλλον να αναγεννάται όσο το δυνατόν πιο φυσικά και η παγκόσμια κοινωνία να διαμορφώνεται με τρόπο </w:t>
            </w:r>
            <w:r w:rsidR="00D14D2B">
              <w:rPr>
                <w:rFonts w:cstheme="minorHAnsi"/>
                <w:lang w:val="el-GR"/>
              </w:rPr>
              <w:t>αξιοβίωτο</w:t>
            </w:r>
            <w:r w:rsidRPr="00AD0029">
              <w:rPr>
                <w:rFonts w:cstheme="minorHAnsi"/>
                <w:lang w:val="el-GR"/>
              </w:rPr>
              <w:t>.</w:t>
            </w:r>
          </w:p>
          <w:p w14:paraId="1D681424" w14:textId="566ADC7F" w:rsidR="00436EB5" w:rsidRPr="006F6C5F" w:rsidRDefault="00B42725" w:rsidP="00AD0029">
            <w:pPr>
              <w:jc w:val="both"/>
              <w:rPr>
                <w:rFonts w:cstheme="minorHAnsi"/>
                <w:b/>
                <w:bCs/>
                <w:lang w:val="el-GR"/>
              </w:rPr>
            </w:pPr>
            <w:r w:rsidRPr="004576E4">
              <w:rPr>
                <w:rFonts w:cstheme="minorHAnsi"/>
                <w:b/>
                <w:bCs/>
                <w:lang w:val="el-GR"/>
              </w:rPr>
              <w:t>1.5.</w:t>
            </w:r>
            <w:r w:rsidR="006F6C5F">
              <w:rPr>
                <w:rFonts w:cstheme="minorHAnsi"/>
                <w:b/>
                <w:bCs/>
                <w:lang w:val="el-GR"/>
              </w:rPr>
              <w:t>Γ</w:t>
            </w:r>
            <w:r w:rsidRPr="004576E4">
              <w:rPr>
                <w:rFonts w:cstheme="minorHAnsi"/>
                <w:b/>
                <w:bCs/>
                <w:lang w:val="el-GR"/>
              </w:rPr>
              <w:t xml:space="preserve"> </w:t>
            </w:r>
            <w:r w:rsidR="006F6C5F">
              <w:rPr>
                <w:rFonts w:cstheme="minorHAnsi"/>
                <w:b/>
                <w:bCs/>
                <w:lang w:val="el-GR"/>
              </w:rPr>
              <w:t>Αξιολόγηση Αντίκτυπου</w:t>
            </w:r>
          </w:p>
          <w:p w14:paraId="5AF61759" w14:textId="607C88C7" w:rsidR="006F6C5F" w:rsidRPr="006F6C5F" w:rsidRDefault="006F6C5F" w:rsidP="006F6C5F">
            <w:pPr>
              <w:jc w:val="both"/>
              <w:rPr>
                <w:rFonts w:cstheme="minorHAnsi"/>
                <w:lang w:val="el-GR"/>
              </w:rPr>
            </w:pPr>
            <w:r w:rsidRPr="006F6C5F">
              <w:rPr>
                <w:rFonts w:cstheme="minorHAnsi"/>
                <w:lang w:val="el-GR"/>
              </w:rPr>
              <w:t xml:space="preserve">Η ηθική και η βιώσιμη σκέψη στην επιχειρηματικότητα είναι πολύπλοκες και δύσκολες </w:t>
            </w:r>
            <w:r>
              <w:rPr>
                <w:rFonts w:cstheme="minorHAnsi"/>
                <w:lang w:val="el-GR"/>
              </w:rPr>
              <w:t>έννοιες</w:t>
            </w:r>
            <w:r w:rsidRPr="006F6C5F">
              <w:rPr>
                <w:rFonts w:cstheme="minorHAnsi"/>
                <w:lang w:val="el-GR"/>
              </w:rPr>
              <w:t>. Οι πρόσφατες εξελίξεις όπως η απορρύθμιση</w:t>
            </w:r>
            <w:r>
              <w:rPr>
                <w:rFonts w:cstheme="minorHAnsi"/>
                <w:lang w:val="el-GR"/>
              </w:rPr>
              <w:t>,</w:t>
            </w:r>
            <w:r w:rsidRPr="006F6C5F">
              <w:rPr>
                <w:rFonts w:cstheme="minorHAnsi"/>
                <w:lang w:val="el-GR"/>
              </w:rPr>
              <w:t xml:space="preserve"> η οικονομία της αγοράς </w:t>
            </w:r>
            <w:r>
              <w:rPr>
                <w:rFonts w:cstheme="minorHAnsi"/>
                <w:lang w:val="el-GR"/>
              </w:rPr>
              <w:t>που οδηγεί</w:t>
            </w:r>
            <w:r w:rsidRPr="006F6C5F">
              <w:rPr>
                <w:rFonts w:cstheme="minorHAnsi"/>
                <w:lang w:val="el-GR"/>
              </w:rPr>
              <w:t xml:space="preserve"> σε κέρδη, η έλλειψη εμπιστοσύνης και η νέα τεχνολογία, απαιτούν την ανάπτυξη πλαισίων</w:t>
            </w:r>
            <w:r>
              <w:rPr>
                <w:rFonts w:cstheme="minorHAnsi"/>
                <w:lang w:val="el-GR"/>
              </w:rPr>
              <w:t xml:space="preserve"> δράσης</w:t>
            </w:r>
            <w:r w:rsidRPr="006F6C5F">
              <w:rPr>
                <w:rFonts w:cstheme="minorHAnsi"/>
                <w:lang w:val="el-GR"/>
              </w:rPr>
              <w:t>.</w:t>
            </w:r>
          </w:p>
          <w:p w14:paraId="200F089C" w14:textId="2015FA61" w:rsidR="006F6C5F" w:rsidRPr="006F6C5F" w:rsidRDefault="006F6C5F" w:rsidP="006F6C5F">
            <w:pPr>
              <w:jc w:val="both"/>
              <w:rPr>
                <w:rFonts w:cstheme="minorHAnsi"/>
                <w:lang w:val="el-GR"/>
              </w:rPr>
            </w:pPr>
            <w:r w:rsidRPr="006F6C5F">
              <w:rPr>
                <w:rFonts w:cstheme="minorHAnsi"/>
                <w:lang w:val="el-GR"/>
              </w:rPr>
              <w:t>Οι επιχειρηματίες αντιμετωπίζουν μοναδικά</w:t>
            </w:r>
            <w:r>
              <w:rPr>
                <w:rFonts w:cstheme="minorHAnsi"/>
                <w:lang w:val="el-GR"/>
              </w:rPr>
              <w:t>,</w:t>
            </w:r>
            <w:r w:rsidRPr="006F6C5F">
              <w:rPr>
                <w:rFonts w:cstheme="minorHAnsi"/>
                <w:lang w:val="el-GR"/>
              </w:rPr>
              <w:t xml:space="preserve"> πολύπλοκα </w:t>
            </w:r>
            <w:r>
              <w:rPr>
                <w:rFonts w:cstheme="minorHAnsi"/>
                <w:lang w:val="el-GR"/>
              </w:rPr>
              <w:t xml:space="preserve">και </w:t>
            </w:r>
            <w:r w:rsidRPr="006F6C5F">
              <w:rPr>
                <w:rFonts w:cstheme="minorHAnsi"/>
                <w:lang w:val="el-GR"/>
              </w:rPr>
              <w:t xml:space="preserve">ηθικά προβλήματα που σχετίζονται με τη βασική δικαιοσύνη, τις σχέσεις προσωπικού και πελατών, τα διλήμματα διανομής </w:t>
            </w:r>
            <w:r>
              <w:rPr>
                <w:rFonts w:cstheme="minorHAnsi"/>
                <w:lang w:val="el-GR"/>
              </w:rPr>
              <w:t xml:space="preserve">αλλά </w:t>
            </w:r>
            <w:r w:rsidRPr="006F6C5F">
              <w:rPr>
                <w:rFonts w:cstheme="minorHAnsi"/>
                <w:lang w:val="el-GR"/>
              </w:rPr>
              <w:t>και άλλες προκλήσεις.</w:t>
            </w:r>
          </w:p>
          <w:p w14:paraId="1AD2FF76" w14:textId="27897099" w:rsidR="00B42725" w:rsidRPr="004576E4" w:rsidRDefault="00B42725" w:rsidP="006F6C5F">
            <w:pPr>
              <w:jc w:val="both"/>
              <w:rPr>
                <w:rFonts w:cstheme="minorHAnsi"/>
                <w:lang w:val="el-GR"/>
              </w:rPr>
            </w:pPr>
            <w:r w:rsidRPr="004576E4">
              <w:rPr>
                <w:rFonts w:cstheme="minorHAnsi"/>
                <w:b/>
                <w:bCs/>
                <w:lang w:val="el-GR"/>
              </w:rPr>
              <w:t>1.5.</w:t>
            </w:r>
            <w:r w:rsidR="006F6C5F">
              <w:rPr>
                <w:rFonts w:cstheme="minorHAnsi"/>
                <w:b/>
                <w:bCs/>
                <w:lang w:val="el-GR"/>
              </w:rPr>
              <w:t>Δ</w:t>
            </w:r>
            <w:r w:rsidRPr="004576E4">
              <w:rPr>
                <w:rFonts w:cstheme="minorHAnsi"/>
                <w:b/>
                <w:bCs/>
                <w:lang w:val="el-GR"/>
              </w:rPr>
              <w:t xml:space="preserve"> </w:t>
            </w:r>
            <w:r w:rsidR="006F6C5F">
              <w:rPr>
                <w:rFonts w:cstheme="minorHAnsi"/>
                <w:b/>
                <w:bCs/>
                <w:lang w:val="el-GR"/>
              </w:rPr>
              <w:t>Ανάληψη</w:t>
            </w:r>
            <w:r w:rsidR="006F6C5F" w:rsidRPr="004576E4">
              <w:rPr>
                <w:rFonts w:cstheme="minorHAnsi"/>
                <w:b/>
                <w:bCs/>
                <w:lang w:val="el-GR"/>
              </w:rPr>
              <w:t xml:space="preserve"> </w:t>
            </w:r>
            <w:r w:rsidR="006F6C5F">
              <w:rPr>
                <w:rFonts w:cstheme="minorHAnsi"/>
                <w:b/>
                <w:bCs/>
                <w:lang w:val="el-GR"/>
              </w:rPr>
              <w:t>Ευθυνών</w:t>
            </w:r>
          </w:p>
          <w:p w14:paraId="4EAFCD6A" w14:textId="46E860CD" w:rsidR="00643EC7" w:rsidRPr="006F1EA3" w:rsidRDefault="006F1EA3" w:rsidP="00B24D09">
            <w:pPr>
              <w:jc w:val="both"/>
              <w:rPr>
                <w:rFonts w:cstheme="minorHAnsi"/>
                <w:lang w:val="el-GR"/>
              </w:rPr>
            </w:pPr>
            <w:r>
              <w:rPr>
                <w:rFonts w:cstheme="minorHAnsi"/>
                <w:lang w:val="el-GR"/>
              </w:rPr>
              <w:t>Το</w:t>
            </w:r>
            <w:r w:rsidRPr="006F1EA3">
              <w:rPr>
                <w:rFonts w:cstheme="minorHAnsi"/>
                <w:lang w:val="el-GR"/>
              </w:rPr>
              <w:t xml:space="preserve"> </w:t>
            </w:r>
            <w:r>
              <w:rPr>
                <w:rFonts w:cstheme="minorHAnsi"/>
                <w:lang w:val="el-GR"/>
              </w:rPr>
              <w:t>να</w:t>
            </w:r>
            <w:r w:rsidRPr="006F1EA3">
              <w:rPr>
                <w:rFonts w:cstheme="minorHAnsi"/>
                <w:lang w:val="el-GR"/>
              </w:rPr>
              <w:t xml:space="preserve"> </w:t>
            </w:r>
            <w:r>
              <w:rPr>
                <w:rFonts w:cstheme="minorHAnsi"/>
                <w:lang w:val="el-GR"/>
              </w:rPr>
              <w:t>είναι</w:t>
            </w:r>
            <w:r w:rsidRPr="006F1EA3">
              <w:rPr>
                <w:rFonts w:cstheme="minorHAnsi"/>
                <w:lang w:val="el-GR"/>
              </w:rPr>
              <w:t xml:space="preserve"> </w:t>
            </w:r>
            <w:r>
              <w:rPr>
                <w:rFonts w:cstheme="minorHAnsi"/>
                <w:lang w:val="el-GR"/>
              </w:rPr>
              <w:t>κάποιος</w:t>
            </w:r>
            <w:r w:rsidRPr="006F1EA3">
              <w:rPr>
                <w:rFonts w:cstheme="minorHAnsi"/>
                <w:lang w:val="el-GR"/>
              </w:rPr>
              <w:t xml:space="preserve"> </w:t>
            </w:r>
            <w:r w:rsidR="00B42725" w:rsidRPr="006F1EA3">
              <w:rPr>
                <w:rFonts w:cstheme="minorHAnsi"/>
                <w:lang w:val="el-GR"/>
              </w:rPr>
              <w:t>“</w:t>
            </w:r>
            <w:r>
              <w:rPr>
                <w:rFonts w:cstheme="minorHAnsi"/>
                <w:lang w:val="el-GR"/>
              </w:rPr>
              <w:t>Υπεύθυνος</w:t>
            </w:r>
            <w:r w:rsidR="00B42725" w:rsidRPr="006F1EA3">
              <w:rPr>
                <w:rFonts w:cstheme="minorHAnsi"/>
                <w:lang w:val="el-GR"/>
              </w:rPr>
              <w:t xml:space="preserve">” </w:t>
            </w:r>
            <w:r w:rsidRPr="006F1EA3">
              <w:rPr>
                <w:rFonts w:cstheme="minorHAnsi"/>
                <w:lang w:val="el-GR"/>
              </w:rPr>
              <w:t xml:space="preserve">είναι να </w:t>
            </w:r>
            <w:r>
              <w:rPr>
                <w:rFonts w:cstheme="minorHAnsi"/>
                <w:lang w:val="el-GR"/>
              </w:rPr>
              <w:t>αναγνωρίζει</w:t>
            </w:r>
            <w:r w:rsidRPr="006F1EA3">
              <w:rPr>
                <w:rFonts w:cstheme="minorHAnsi"/>
                <w:lang w:val="el-GR"/>
              </w:rPr>
              <w:t xml:space="preserve"> την επίδραση των επιλογών και της συμπεριφοράς </w:t>
            </w:r>
            <w:r>
              <w:rPr>
                <w:rFonts w:cstheme="minorHAnsi"/>
                <w:lang w:val="el-GR"/>
              </w:rPr>
              <w:t>του</w:t>
            </w:r>
            <w:r w:rsidRPr="006F1EA3">
              <w:rPr>
                <w:rFonts w:cstheme="minorHAnsi"/>
                <w:lang w:val="el-GR"/>
              </w:rPr>
              <w:t xml:space="preserve"> στην κοινότητα και το περιβάλλον και να καθοδηγείται από την ηθική και τη βιωσιμότητα, κατά τη λήψη </w:t>
            </w:r>
            <w:r>
              <w:rPr>
                <w:rFonts w:cstheme="minorHAnsi"/>
                <w:lang w:val="el-GR"/>
              </w:rPr>
              <w:t xml:space="preserve">των </w:t>
            </w:r>
            <w:r w:rsidRPr="006F1EA3">
              <w:rPr>
                <w:rFonts w:cstheme="minorHAnsi"/>
                <w:lang w:val="el-GR"/>
              </w:rPr>
              <w:t>αποφάσεων</w:t>
            </w:r>
            <w:r>
              <w:rPr>
                <w:rFonts w:cstheme="minorHAnsi"/>
                <w:lang w:val="el-GR"/>
              </w:rPr>
              <w:t xml:space="preserve"> του</w:t>
            </w:r>
            <w:r w:rsidRPr="006F1EA3">
              <w:rPr>
                <w:rFonts w:cstheme="minorHAnsi"/>
                <w:lang w:val="el-GR"/>
              </w:rPr>
              <w:t>.</w:t>
            </w:r>
          </w:p>
        </w:tc>
      </w:tr>
      <w:tr w:rsidR="00643EC7" w:rsidRPr="00B24D09" w14:paraId="587F6CDA"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3FDE9178" w14:textId="6D5105AD" w:rsidR="00643EC7" w:rsidRPr="00B24D09" w:rsidRDefault="000B4E65" w:rsidP="002F2C35">
            <w:pPr>
              <w:rPr>
                <w:rFonts w:cstheme="minorHAnsi"/>
                <w:b/>
                <w:color w:val="FFFFFF" w:themeColor="background1"/>
                <w:lang w:val="en-GB"/>
              </w:rPr>
            </w:pPr>
            <w:r>
              <w:rPr>
                <w:rFonts w:eastAsia="Arial" w:cstheme="minorHAnsi"/>
                <w:b/>
                <w:color w:val="FFFFFF"/>
                <w:lang w:val="el-GR"/>
              </w:rPr>
              <w:lastRenderedPageBreak/>
              <w:t>Καταχωρήσεις στο γλωσσάρι</w:t>
            </w:r>
          </w:p>
        </w:tc>
      </w:tr>
      <w:tr w:rsidR="00643EC7" w:rsidRPr="00A50D9C" w14:paraId="2E34455F"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E736DCB" w14:textId="1C6FC52A" w:rsidR="006F5589" w:rsidRPr="000B4E65" w:rsidRDefault="000B4E65" w:rsidP="00B24D09">
            <w:pPr>
              <w:jc w:val="both"/>
              <w:rPr>
                <w:rFonts w:cstheme="minorHAnsi"/>
                <w:lang w:val="el-GR"/>
              </w:rPr>
            </w:pPr>
            <w:r>
              <w:rPr>
                <w:rFonts w:cstheme="minorHAnsi"/>
                <w:b/>
                <w:bCs/>
                <w:lang w:val="el-GR"/>
              </w:rPr>
              <w:t>Ηθική</w:t>
            </w:r>
            <w:r w:rsidR="006F5589" w:rsidRPr="000B4E65">
              <w:rPr>
                <w:rFonts w:cstheme="minorHAnsi"/>
                <w:lang w:val="el-GR"/>
              </w:rPr>
              <w:t xml:space="preserve">: </w:t>
            </w:r>
            <w:r w:rsidRPr="000B4E65">
              <w:rPr>
                <w:rFonts w:cstheme="minorHAnsi"/>
                <w:lang w:val="el-GR"/>
              </w:rPr>
              <w:t>Η ηθική είναι οι βασικοί, ηθικοί κανόνες με τους οποίους ζούμε τη ζωή μας.</w:t>
            </w:r>
          </w:p>
          <w:p w14:paraId="7A233857" w14:textId="71E2C9CC" w:rsidR="007C41BA" w:rsidRPr="000B4E65" w:rsidRDefault="000B4E65" w:rsidP="00B24D09">
            <w:pPr>
              <w:jc w:val="both"/>
              <w:rPr>
                <w:rFonts w:cstheme="minorHAnsi"/>
                <w:lang w:val="el-GR"/>
              </w:rPr>
            </w:pPr>
            <w:r>
              <w:rPr>
                <w:rFonts w:cstheme="minorHAnsi"/>
                <w:b/>
                <w:bCs/>
                <w:lang w:val="el-GR"/>
              </w:rPr>
              <w:t>Βιωσιμότητα</w:t>
            </w:r>
            <w:r w:rsidR="006F5589" w:rsidRPr="000B4E65">
              <w:rPr>
                <w:rFonts w:cstheme="minorHAnsi"/>
                <w:lang w:val="el-GR"/>
              </w:rPr>
              <w:t xml:space="preserve">: </w:t>
            </w:r>
            <w:r w:rsidRPr="000B4E65">
              <w:rPr>
                <w:rFonts w:cstheme="minorHAnsi"/>
                <w:lang w:val="el-GR"/>
              </w:rPr>
              <w:t>είναι η αποφυγή της εξάντλησης των φυσικών πόρων προκειμένου να διατηρηθεί μια οικολογική ισορροπία</w:t>
            </w:r>
          </w:p>
          <w:p w14:paraId="005A83EA" w14:textId="4F0132E0" w:rsidR="007C41BA" w:rsidRPr="000B4E65" w:rsidRDefault="000B4E65" w:rsidP="00B24D09">
            <w:pPr>
              <w:jc w:val="both"/>
              <w:rPr>
                <w:rFonts w:cstheme="minorHAnsi"/>
                <w:color w:val="FF0000"/>
                <w:lang w:val="el-GR"/>
              </w:rPr>
            </w:pPr>
            <w:r>
              <w:rPr>
                <w:rFonts w:cstheme="minorHAnsi"/>
                <w:b/>
                <w:bCs/>
                <w:lang w:val="el-GR"/>
              </w:rPr>
              <w:t>Αντίκτυπο</w:t>
            </w:r>
            <w:r w:rsidR="006F5589" w:rsidRPr="000B4E65">
              <w:rPr>
                <w:rFonts w:cstheme="minorHAnsi"/>
                <w:lang w:val="el-GR"/>
              </w:rPr>
              <w:t xml:space="preserve">: </w:t>
            </w:r>
            <w:r w:rsidRPr="000B4E65">
              <w:rPr>
                <w:rFonts w:cstheme="minorHAnsi"/>
                <w:lang w:val="el-GR"/>
              </w:rPr>
              <w:t>Η εκτίμηση επιπτώσεων είναι η διαδικασία εντοπισμού των μελλοντικών συνεπειών μιας τρέχουσας ή προτεινόμενης δράσης.</w:t>
            </w:r>
          </w:p>
          <w:p w14:paraId="61D7C883" w14:textId="7F664E84" w:rsidR="007C41BA" w:rsidRPr="000B4E65" w:rsidRDefault="000B4E65" w:rsidP="00B24D09">
            <w:pPr>
              <w:jc w:val="both"/>
              <w:rPr>
                <w:rFonts w:cstheme="minorHAnsi"/>
                <w:lang w:val="el-GR"/>
              </w:rPr>
            </w:pPr>
            <w:r>
              <w:rPr>
                <w:rFonts w:cstheme="minorHAnsi"/>
                <w:b/>
                <w:bCs/>
                <w:lang w:val="el-GR"/>
              </w:rPr>
              <w:t>Ευθύνη</w:t>
            </w:r>
            <w:r w:rsidR="006F5589" w:rsidRPr="000B4E65">
              <w:rPr>
                <w:rFonts w:cstheme="minorHAnsi"/>
                <w:lang w:val="el-GR"/>
              </w:rPr>
              <w:t xml:space="preserve">: </w:t>
            </w:r>
            <w:r w:rsidR="004576E4">
              <w:rPr>
                <w:rFonts w:cstheme="minorHAnsi"/>
                <w:lang w:val="el-GR"/>
              </w:rPr>
              <w:t>Η</w:t>
            </w:r>
            <w:r w:rsidRPr="000B4E65">
              <w:rPr>
                <w:rFonts w:cstheme="minorHAnsi"/>
                <w:lang w:val="el-GR"/>
              </w:rPr>
              <w:t xml:space="preserve"> αίσθηση υπευθυνότητας είναι η ικανότητα να παίρνουμε τους άλλους ανθρώπους, τις αξίες και τα καθήκοντα </w:t>
            </w:r>
            <w:r>
              <w:rPr>
                <w:rFonts w:cstheme="minorHAnsi"/>
                <w:lang w:val="el-GR"/>
              </w:rPr>
              <w:t xml:space="preserve">μας </w:t>
            </w:r>
            <w:r w:rsidRPr="000B4E65">
              <w:rPr>
                <w:rFonts w:cstheme="minorHAnsi"/>
                <w:lang w:val="el-GR"/>
              </w:rPr>
              <w:t xml:space="preserve">τόσο σοβαρά ώστε τα συναισθήματα και οι επιθυμίες </w:t>
            </w:r>
            <w:r>
              <w:rPr>
                <w:rFonts w:cstheme="minorHAnsi"/>
                <w:lang w:val="el-GR"/>
              </w:rPr>
              <w:t>μας</w:t>
            </w:r>
            <w:r w:rsidRPr="000B4E65">
              <w:rPr>
                <w:rFonts w:cstheme="minorHAnsi"/>
                <w:lang w:val="el-GR"/>
              </w:rPr>
              <w:t xml:space="preserve"> να </w:t>
            </w:r>
            <w:r>
              <w:rPr>
                <w:rFonts w:cstheme="minorHAnsi"/>
                <w:lang w:val="el-GR"/>
              </w:rPr>
              <w:t>παραμένουν υπό τον έλεγχό μας</w:t>
            </w:r>
            <w:r w:rsidRPr="000B4E65">
              <w:rPr>
                <w:rFonts w:cstheme="minorHAnsi"/>
                <w:lang w:val="el-GR"/>
              </w:rPr>
              <w:t>.</w:t>
            </w:r>
          </w:p>
        </w:tc>
      </w:tr>
      <w:tr w:rsidR="00643EC7" w:rsidRPr="00A50D9C" w14:paraId="5297F4B6"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6562A0D" w14:textId="46CA0B8F" w:rsidR="00643EC7" w:rsidRPr="000B4E65" w:rsidRDefault="000B4E65" w:rsidP="002F2C35">
            <w:pPr>
              <w:rPr>
                <w:rFonts w:cstheme="minorHAnsi"/>
                <w:b/>
                <w:color w:val="FFFFFF" w:themeColor="background1"/>
                <w:lang w:val="el-GR"/>
              </w:rPr>
            </w:pPr>
            <w:r w:rsidRPr="000B4E65">
              <w:rPr>
                <w:rFonts w:cstheme="minorHAnsi"/>
                <w:b/>
                <w:color w:val="FFFFFF" w:themeColor="background1"/>
                <w:lang w:val="el-GR"/>
              </w:rPr>
              <w:t xml:space="preserve">Βιβλιογραφία, περαιτέρω αναφορές και σχετικό υλικό (π.χ. </w:t>
            </w:r>
            <w:r w:rsidRPr="000B4E65">
              <w:rPr>
                <w:rFonts w:cstheme="minorHAnsi"/>
                <w:b/>
                <w:color w:val="FFFFFF" w:themeColor="background1"/>
                <w:lang w:val="en-GB"/>
              </w:rPr>
              <w:t>YouTube</w:t>
            </w:r>
            <w:r w:rsidRPr="000B4E65">
              <w:rPr>
                <w:rFonts w:cstheme="minorHAnsi"/>
                <w:b/>
                <w:color w:val="FFFFFF" w:themeColor="background1"/>
                <w:lang w:val="el-GR"/>
              </w:rPr>
              <w:t xml:space="preserve"> </w:t>
            </w:r>
            <w:r w:rsidRPr="000B4E65">
              <w:rPr>
                <w:rFonts w:cstheme="minorHAnsi"/>
                <w:b/>
                <w:color w:val="FFFFFF" w:themeColor="background1"/>
                <w:lang w:val="en-GB"/>
              </w:rPr>
              <w:t>Seminary</w:t>
            </w:r>
            <w:r w:rsidRPr="000B4E65">
              <w:rPr>
                <w:rFonts w:cstheme="minorHAnsi"/>
                <w:b/>
                <w:color w:val="FFFFFF" w:themeColor="background1"/>
                <w:lang w:val="el-GR"/>
              </w:rPr>
              <w:t>)</w:t>
            </w:r>
          </w:p>
        </w:tc>
      </w:tr>
      <w:tr w:rsidR="00643EC7" w:rsidRPr="00B24D09" w14:paraId="0D5DEE76"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24A6031" w14:textId="0127CEAE" w:rsidR="004B6063" w:rsidRPr="00B24D09" w:rsidRDefault="004B6063" w:rsidP="00B24D09">
            <w:pPr>
              <w:pStyle w:val="Paragrafoelenco"/>
              <w:numPr>
                <w:ilvl w:val="0"/>
                <w:numId w:val="3"/>
              </w:numPr>
              <w:rPr>
                <w:rFonts w:cstheme="minorHAnsi"/>
              </w:rPr>
            </w:pPr>
            <w:r w:rsidRPr="00B24D09">
              <w:rPr>
                <w:rFonts w:cstheme="minorHAnsi"/>
              </w:rPr>
              <w:t>Bacigalupo, M., Kampylis, P., Punie, Y., Van den Brande, G. (2016). EntreComp: The Entrepreneurship Competence Framework. Luxembourg: Publication Office of the European Union; EUR 27939 EN; doi:10.2791/593884</w:t>
            </w:r>
          </w:p>
          <w:p w14:paraId="2DE678A8" w14:textId="77777777" w:rsidR="00B24D09" w:rsidRDefault="001F0E3C" w:rsidP="00B24D09">
            <w:pPr>
              <w:pStyle w:val="Paragrafoelenco"/>
              <w:numPr>
                <w:ilvl w:val="0"/>
                <w:numId w:val="3"/>
              </w:numPr>
              <w:rPr>
                <w:rFonts w:cstheme="minorHAnsi"/>
                <w:lang w:val="en-GB"/>
              </w:rPr>
            </w:pPr>
            <w:r w:rsidRPr="00B24D09">
              <w:rPr>
                <w:rFonts w:cstheme="minorHAnsi"/>
                <w:lang w:val="en-GB"/>
              </w:rPr>
              <w:t xml:space="preserve">EU Science Hub - Joint Research Centre (2017). Entrepreneurship is about ethical and sustainable thinking [video], via </w:t>
            </w:r>
            <w:hyperlink r:id="rId7" w:history="1">
              <w:r w:rsidR="00B24D09" w:rsidRPr="001575F7">
                <w:rPr>
                  <w:rStyle w:val="Collegamentoipertestuale"/>
                  <w:rFonts w:cstheme="minorHAnsi"/>
                  <w:lang w:val="en-GB"/>
                </w:rPr>
                <w:t>https://www.youtube.com/watch?v=Hg_tEWqB--s</w:t>
              </w:r>
            </w:hyperlink>
            <w:r w:rsidR="00B24D09">
              <w:rPr>
                <w:rFonts w:cstheme="minorHAnsi"/>
                <w:lang w:val="en-GB"/>
              </w:rPr>
              <w:t xml:space="preserve"> </w:t>
            </w:r>
          </w:p>
          <w:p w14:paraId="030DDB89" w14:textId="3E2BB5B3" w:rsidR="00E61B47" w:rsidRPr="00B24D09" w:rsidRDefault="00E61B47" w:rsidP="00B24D09">
            <w:pPr>
              <w:pStyle w:val="Paragrafoelenco"/>
              <w:numPr>
                <w:ilvl w:val="0"/>
                <w:numId w:val="3"/>
              </w:numPr>
              <w:rPr>
                <w:rFonts w:cstheme="minorHAnsi"/>
                <w:lang w:val="en-GB"/>
              </w:rPr>
            </w:pPr>
            <w:r w:rsidRPr="00B24D09">
              <w:rPr>
                <w:rFonts w:cstheme="minorHAnsi"/>
                <w:lang w:val="en-GB"/>
              </w:rPr>
              <w:t xml:space="preserve">Global Ethics Inc. (2019). Business Ethical Dilemmas and Stakeholders [video], via </w:t>
            </w:r>
            <w:hyperlink r:id="rId8" w:history="1">
              <w:r w:rsidR="00B24D09" w:rsidRPr="00B24D09">
                <w:rPr>
                  <w:rStyle w:val="Collegamentoipertestuale"/>
                  <w:rFonts w:cstheme="minorHAnsi"/>
                  <w:lang w:val="en-GB"/>
                </w:rPr>
                <w:t>https://www.youtube.com/watch?v=ahH_P_5yVSo</w:t>
              </w:r>
            </w:hyperlink>
            <w:r w:rsidR="00B24D09" w:rsidRPr="00B24D09">
              <w:rPr>
                <w:rFonts w:cstheme="minorHAnsi"/>
                <w:lang w:val="en-GB"/>
              </w:rPr>
              <w:t xml:space="preserve"> </w:t>
            </w:r>
          </w:p>
          <w:p w14:paraId="29B04122" w14:textId="5E8347C0" w:rsidR="001F0E3C" w:rsidRPr="00B24D09" w:rsidRDefault="00547717" w:rsidP="00B24D09">
            <w:pPr>
              <w:pStyle w:val="Paragrafoelenco"/>
              <w:numPr>
                <w:ilvl w:val="0"/>
                <w:numId w:val="3"/>
              </w:numPr>
              <w:rPr>
                <w:rFonts w:eastAsia="Calibri" w:cstheme="minorHAnsi"/>
                <w:kern w:val="24"/>
                <w:lang w:val="en-GB"/>
              </w:rPr>
            </w:pPr>
            <w:r w:rsidRPr="00B24D09">
              <w:rPr>
                <w:rFonts w:eastAsia="Calibri" w:cstheme="minorHAnsi"/>
                <w:color w:val="000000" w:themeColor="text1"/>
                <w:kern w:val="24"/>
                <w:lang w:val="en-GB"/>
              </w:rPr>
              <w:lastRenderedPageBreak/>
              <w:t>Velasquez, M., Andre C., Shanks, T., S.J., Meyer</w:t>
            </w:r>
            <w:r w:rsidR="007D6882" w:rsidRPr="00B24D09">
              <w:rPr>
                <w:rFonts w:eastAsia="Calibri" w:cstheme="minorHAnsi"/>
                <w:color w:val="000000" w:themeColor="text1"/>
                <w:kern w:val="24"/>
                <w:lang w:val="en-GB"/>
              </w:rPr>
              <w:t xml:space="preserve"> M. </w:t>
            </w:r>
            <w:r w:rsidR="00BA5770" w:rsidRPr="00B24D09">
              <w:rPr>
                <w:rFonts w:cstheme="minorHAnsi"/>
              </w:rPr>
              <w:t>(201</w:t>
            </w:r>
            <w:r w:rsidR="007D6882" w:rsidRPr="00B24D09">
              <w:rPr>
                <w:rFonts w:cstheme="minorHAnsi"/>
              </w:rPr>
              <w:t>5</w:t>
            </w:r>
            <w:r w:rsidR="00BA5770" w:rsidRPr="00B24D09">
              <w:rPr>
                <w:rFonts w:cstheme="minorHAnsi"/>
              </w:rPr>
              <w:t xml:space="preserve">). </w:t>
            </w:r>
            <w:r w:rsidR="007D6882" w:rsidRPr="00B24D09">
              <w:rPr>
                <w:rFonts w:cstheme="minorHAnsi"/>
              </w:rPr>
              <w:t>Thinking Ethically, Santa Clara:</w:t>
            </w:r>
            <w:r w:rsidR="007D6882" w:rsidRPr="00B24D09">
              <w:rPr>
                <w:rFonts w:cstheme="minorHAnsi"/>
                <w:lang w:val="en-GB"/>
              </w:rPr>
              <w:t xml:space="preserve"> publicised through </w:t>
            </w:r>
            <w:proofErr w:type="spellStart"/>
            <w:r w:rsidR="007D6882" w:rsidRPr="00B24D09">
              <w:rPr>
                <w:rFonts w:cstheme="minorHAnsi"/>
                <w:lang w:val="en-GB"/>
              </w:rPr>
              <w:t>Markkula</w:t>
            </w:r>
            <w:proofErr w:type="spellEnd"/>
            <w:r w:rsidR="007D6882" w:rsidRPr="00B24D09">
              <w:rPr>
                <w:rFonts w:cstheme="minorHAnsi"/>
                <w:lang w:val="en-GB"/>
              </w:rPr>
              <w:t xml:space="preserve"> </w:t>
            </w:r>
            <w:proofErr w:type="spellStart"/>
            <w:r w:rsidR="007D6882" w:rsidRPr="00B24D09">
              <w:rPr>
                <w:rFonts w:cstheme="minorHAnsi"/>
                <w:lang w:val="en-GB"/>
              </w:rPr>
              <w:t>Center</w:t>
            </w:r>
            <w:proofErr w:type="spellEnd"/>
            <w:r w:rsidR="007D6882" w:rsidRPr="00B24D09">
              <w:rPr>
                <w:rFonts w:cstheme="minorHAnsi"/>
                <w:lang w:val="en-GB"/>
              </w:rPr>
              <w:t xml:space="preserve"> for Applied Science at Santa Clara University</w:t>
            </w:r>
            <w:r w:rsidR="00BA5770" w:rsidRPr="00B24D09">
              <w:rPr>
                <w:rFonts w:cstheme="minorHAnsi"/>
                <w:lang w:val="en-GB"/>
              </w:rPr>
              <w:t xml:space="preserve">, via </w:t>
            </w:r>
            <w:hyperlink r:id="rId9" w:history="1">
              <w:r w:rsidR="00B24D09" w:rsidRPr="001575F7">
                <w:rPr>
                  <w:rStyle w:val="Collegamentoipertestuale"/>
                  <w:rFonts w:cstheme="minorHAnsi"/>
                  <w:lang w:val="en-GB"/>
                </w:rPr>
                <w:t>https://www.scu.edu/ethics/ethics-resources/ethical-decision-making/thinking-ethically/</w:t>
              </w:r>
            </w:hyperlink>
            <w:r w:rsidR="00B24D09">
              <w:rPr>
                <w:rFonts w:cstheme="minorHAnsi"/>
                <w:lang w:val="en-GB"/>
              </w:rPr>
              <w:t xml:space="preserve"> </w:t>
            </w:r>
          </w:p>
          <w:p w14:paraId="5570576C" w14:textId="6B994835" w:rsidR="00DA5FC7" w:rsidRPr="00B24D09" w:rsidRDefault="00DA5FC7" w:rsidP="00B24D09">
            <w:pPr>
              <w:pStyle w:val="Paragrafoelenco"/>
              <w:numPr>
                <w:ilvl w:val="0"/>
                <w:numId w:val="3"/>
              </w:numPr>
              <w:rPr>
                <w:rFonts w:cstheme="minorHAnsi"/>
                <w:lang w:val="en-GB"/>
              </w:rPr>
            </w:pPr>
            <w:proofErr w:type="spellStart"/>
            <w:r w:rsidRPr="00B24D09">
              <w:rPr>
                <w:rFonts w:cstheme="minorHAnsi"/>
                <w:lang w:val="de-DE"/>
              </w:rPr>
              <w:t>Castell-Gydesen</w:t>
            </w:r>
            <w:proofErr w:type="spellEnd"/>
            <w:r w:rsidRPr="00B24D09">
              <w:rPr>
                <w:rFonts w:cstheme="minorHAnsi"/>
                <w:lang w:val="de-DE"/>
              </w:rPr>
              <w:t xml:space="preserve">, C., </w:t>
            </w:r>
            <w:proofErr w:type="spellStart"/>
            <w:r w:rsidRPr="00B24D09">
              <w:rPr>
                <w:rFonts w:cstheme="minorHAnsi"/>
                <w:lang w:val="de-DE"/>
              </w:rPr>
              <w:t>Lugo</w:t>
            </w:r>
            <w:proofErr w:type="spellEnd"/>
            <w:r w:rsidRPr="00B24D09">
              <w:rPr>
                <w:rFonts w:cstheme="minorHAnsi"/>
                <w:lang w:val="de-DE"/>
              </w:rPr>
              <w:t xml:space="preserve">, J. </w:t>
            </w:r>
            <w:r w:rsidRPr="00C84DA0">
              <w:rPr>
                <w:rFonts w:cstheme="minorHAnsi"/>
                <w:lang w:val="en-GB"/>
              </w:rPr>
              <w:t xml:space="preserve">(2020). </w:t>
            </w:r>
            <w:r w:rsidRPr="00B24D09">
              <w:rPr>
                <w:rFonts w:cstheme="minorHAnsi"/>
                <w:lang w:val="en-GB"/>
              </w:rPr>
              <w:t xml:space="preserve">Ethics in entrepreneurship, Lund: publicised through Lund University School of Economics and Management, via </w:t>
            </w:r>
            <w:hyperlink r:id="rId10" w:history="1">
              <w:r w:rsidR="00B24D09" w:rsidRPr="001575F7">
                <w:rPr>
                  <w:rStyle w:val="Collegamentoipertestuale"/>
                  <w:rFonts w:cstheme="minorHAnsi"/>
                  <w:lang w:val="en-GB"/>
                </w:rPr>
                <w:t>http://lup.lub.lu.se/luur/download?func=downloadFile&amp;recordOId=9013170&amp;fileOId=9013171</w:t>
              </w:r>
            </w:hyperlink>
            <w:r w:rsidR="00B24D09">
              <w:rPr>
                <w:rFonts w:cstheme="minorHAnsi"/>
                <w:lang w:val="en-GB"/>
              </w:rPr>
              <w:t xml:space="preserve"> </w:t>
            </w:r>
          </w:p>
          <w:p w14:paraId="58489338" w14:textId="72741376" w:rsidR="007360C1" w:rsidRPr="00B24D09" w:rsidRDefault="007360C1" w:rsidP="00B24D09">
            <w:pPr>
              <w:pStyle w:val="Paragrafoelenco"/>
              <w:numPr>
                <w:ilvl w:val="0"/>
                <w:numId w:val="3"/>
              </w:numPr>
              <w:rPr>
                <w:rFonts w:cstheme="minorHAnsi"/>
              </w:rPr>
            </w:pPr>
            <w:r w:rsidRPr="00C84DA0">
              <w:rPr>
                <w:rFonts w:cstheme="minorHAnsi"/>
                <w:lang w:val="en-GB"/>
              </w:rPr>
              <w:t xml:space="preserve">Grünberg-Bochard J., Schaltegger S. (2014) Zukunftsstrategie Nachhaltiges Unternehmertum. In: von Müller C., Zinth CP. (eds) Managementperspektiven für die Zivilgesellschaft des 21. </w:t>
            </w:r>
            <w:r w:rsidRPr="00B24D09">
              <w:rPr>
                <w:rFonts w:cstheme="minorHAnsi"/>
              </w:rPr>
              <w:t xml:space="preserve">Jahrhunderts. Springer Gabler, Wiesbaden. </w:t>
            </w:r>
            <w:hyperlink r:id="rId11" w:history="1">
              <w:r w:rsidR="00FD76F2" w:rsidRPr="00B24D09">
                <w:rPr>
                  <w:rStyle w:val="Collegamentoipertestuale"/>
                  <w:rFonts w:cstheme="minorHAnsi"/>
                  <w:color w:val="auto"/>
                  <w:u w:val="none"/>
                </w:rPr>
                <w:t>https://doi.org/10.1007/978-3-658-02523-6_8</w:t>
              </w:r>
            </w:hyperlink>
            <w:r w:rsidR="00B24D09">
              <w:rPr>
                <w:rStyle w:val="Collegamentoipertestuale"/>
                <w:rFonts w:cstheme="minorHAnsi"/>
                <w:color w:val="auto"/>
                <w:u w:val="none"/>
              </w:rPr>
              <w:t xml:space="preserve"> </w:t>
            </w:r>
          </w:p>
          <w:p w14:paraId="6997B305" w14:textId="09FEE266" w:rsidR="00643EC7" w:rsidRPr="00B24D09" w:rsidRDefault="00FD76F2" w:rsidP="00B24D09">
            <w:pPr>
              <w:pStyle w:val="Paragrafoelenco"/>
              <w:numPr>
                <w:ilvl w:val="0"/>
                <w:numId w:val="3"/>
              </w:numPr>
              <w:rPr>
                <w:rStyle w:val="Collegamentoipertestuale"/>
                <w:rFonts w:cstheme="minorHAnsi"/>
                <w:color w:val="auto"/>
                <w:u w:val="none"/>
              </w:rPr>
            </w:pPr>
            <w:r w:rsidRPr="00B24D09">
              <w:rPr>
                <w:rFonts w:cstheme="minorHAnsi"/>
              </w:rPr>
              <w:t xml:space="preserve">Mason M. (2015). </w:t>
            </w:r>
            <w:r w:rsidRPr="00B24D09">
              <w:rPr>
                <w:rFonts w:cstheme="minorHAnsi"/>
                <w:lang w:val="en-US"/>
              </w:rPr>
              <w:t>What Is Sustainability and Why Is It Important?</w:t>
            </w:r>
            <w:r w:rsidRPr="00B24D09">
              <w:rPr>
                <w:rFonts w:cstheme="minorHAnsi"/>
              </w:rPr>
              <w:t xml:space="preserve">, EnvironmentalScience.org, via </w:t>
            </w:r>
            <w:hyperlink r:id="rId12" w:history="1">
              <w:r w:rsidRPr="00B24D09">
                <w:rPr>
                  <w:rStyle w:val="Collegamentoipertestuale"/>
                  <w:rFonts w:cstheme="minorHAnsi"/>
                  <w:color w:val="auto"/>
                  <w:u w:val="none"/>
                </w:rPr>
                <w:t>https://www.environmentalscience.org/sustainability</w:t>
              </w:r>
            </w:hyperlink>
          </w:p>
          <w:p w14:paraId="78B5FA92" w14:textId="3D48ECA0" w:rsidR="00925C14" w:rsidRPr="00B24D09" w:rsidRDefault="00925C14" w:rsidP="00B24D09">
            <w:pPr>
              <w:pStyle w:val="Paragrafoelenco"/>
              <w:numPr>
                <w:ilvl w:val="0"/>
                <w:numId w:val="3"/>
              </w:numPr>
              <w:rPr>
                <w:rStyle w:val="Collegamentoipertestuale"/>
                <w:rFonts w:cstheme="minorHAnsi"/>
              </w:rPr>
            </w:pPr>
            <w:r w:rsidRPr="00B24D09">
              <w:rPr>
                <w:rStyle w:val="Collegamentoipertestuale"/>
                <w:rFonts w:cstheme="minorHAnsi"/>
              </w:rPr>
              <w:t xml:space="preserve">Pictures: pixaby and google photos </w:t>
            </w:r>
          </w:p>
          <w:p w14:paraId="319EFB51" w14:textId="3B14B36E" w:rsidR="00B24D09" w:rsidRPr="00B24D09" w:rsidRDefault="00B24D09" w:rsidP="00B24D09">
            <w:pPr>
              <w:pStyle w:val="Paragrafoelenco"/>
              <w:numPr>
                <w:ilvl w:val="0"/>
                <w:numId w:val="3"/>
              </w:numPr>
              <w:rPr>
                <w:rFonts w:cstheme="minorHAnsi"/>
                <w:lang w:val="en-GB"/>
              </w:rPr>
            </w:pPr>
            <w:r w:rsidRPr="00B24D09">
              <w:rPr>
                <w:rFonts w:cstheme="minorHAnsi"/>
                <w:lang w:val="en-GB"/>
              </w:rPr>
              <w:t xml:space="preserve">Entrepreneurship is about ethical and sustainable thinking [video], via </w:t>
            </w:r>
            <w:hyperlink r:id="rId13" w:history="1">
              <w:r w:rsidRPr="00B24D09">
                <w:rPr>
                  <w:rStyle w:val="Collegamentoipertestuale"/>
                  <w:rFonts w:cstheme="minorHAnsi"/>
                  <w:color w:val="auto"/>
                  <w:u w:val="none"/>
                  <w:lang w:val="en-GB"/>
                </w:rPr>
                <w:t>https://www.youtube.com/watch?v=Hg_tEWqB--s</w:t>
              </w:r>
            </w:hyperlink>
            <w:r>
              <w:rPr>
                <w:rStyle w:val="Collegamentoipertestuale"/>
                <w:rFonts w:cstheme="minorHAnsi"/>
                <w:color w:val="auto"/>
                <w:u w:val="none"/>
                <w:lang w:val="en-GB"/>
              </w:rPr>
              <w:t xml:space="preserve">  </w:t>
            </w:r>
          </w:p>
          <w:p w14:paraId="028397A9" w14:textId="551B466F" w:rsidR="00B24D09" w:rsidRPr="00B24D09" w:rsidRDefault="00B24D09" w:rsidP="00B24D09">
            <w:pPr>
              <w:pStyle w:val="Paragrafoelenco"/>
              <w:numPr>
                <w:ilvl w:val="0"/>
                <w:numId w:val="3"/>
              </w:numPr>
              <w:rPr>
                <w:rFonts w:cstheme="minorHAnsi"/>
                <w:color w:val="0563C1" w:themeColor="hyperlink"/>
                <w:u w:val="single"/>
              </w:rPr>
            </w:pPr>
            <w:r w:rsidRPr="00B24D09">
              <w:rPr>
                <w:rFonts w:cstheme="minorHAnsi"/>
                <w:lang w:val="en-GB"/>
              </w:rPr>
              <w:t xml:space="preserve">Business Ethical Dilemmas and Stakeholders [video], via </w:t>
            </w:r>
            <w:hyperlink r:id="rId14" w:history="1">
              <w:r w:rsidRPr="00B24D09">
                <w:rPr>
                  <w:rStyle w:val="Collegamentoipertestuale"/>
                  <w:rFonts w:cstheme="minorHAnsi"/>
                  <w:color w:val="auto"/>
                  <w:u w:val="none"/>
                  <w:lang w:val="en-GB"/>
                </w:rPr>
                <w:t>https://www.youtube.com/watch?v=ahH_P_5yVSo</w:t>
              </w:r>
            </w:hyperlink>
            <w:r>
              <w:rPr>
                <w:rStyle w:val="Collegamentoipertestuale"/>
                <w:rFonts w:cstheme="minorHAnsi"/>
                <w:color w:val="auto"/>
                <w:u w:val="none"/>
                <w:lang w:val="en-GB"/>
              </w:rPr>
              <w:t xml:space="preserve">   </w:t>
            </w:r>
          </w:p>
        </w:tc>
      </w:tr>
      <w:tr w:rsidR="00643EC7" w:rsidRPr="00B24D09" w14:paraId="1950A104" w14:textId="77777777"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6DEA755" w14:textId="7BE074F9" w:rsidR="00643EC7" w:rsidRPr="00B24D09" w:rsidRDefault="000B4E65" w:rsidP="002F2C35">
            <w:pPr>
              <w:rPr>
                <w:rFonts w:cstheme="minorHAnsi"/>
                <w:b/>
                <w:color w:val="FFFFFF" w:themeColor="background1"/>
                <w:lang w:val="en-GB"/>
              </w:rPr>
            </w:pPr>
            <w:r>
              <w:rPr>
                <w:rFonts w:cstheme="minorHAnsi"/>
                <w:b/>
                <w:color w:val="FFFFFF" w:themeColor="background1"/>
                <w:lang w:val="el-GR"/>
              </w:rPr>
              <w:lastRenderedPageBreak/>
              <w:t>Σχετική Παρουσίαση</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238013" w14:textId="6DD9F757" w:rsidR="00B24D09" w:rsidRPr="000B4E65" w:rsidRDefault="00B24D09" w:rsidP="00B24D09">
            <w:pPr>
              <w:rPr>
                <w:rFonts w:cstheme="minorHAnsi"/>
                <w:lang w:val="el-GR"/>
              </w:rPr>
            </w:pPr>
            <w:r w:rsidRPr="00B24D09">
              <w:rPr>
                <w:rFonts w:cstheme="minorHAnsi"/>
                <w:lang w:val="en-GB"/>
              </w:rPr>
              <w:t xml:space="preserve">1.5 </w:t>
            </w:r>
            <w:r w:rsidR="000B4E65">
              <w:rPr>
                <w:rFonts w:cstheme="minorHAnsi"/>
                <w:lang w:val="el-GR"/>
              </w:rPr>
              <w:t>Ηθική και Βιώσιμη Σκέψη</w:t>
            </w:r>
          </w:p>
          <w:p w14:paraId="26C61CEE" w14:textId="66DD8E3E" w:rsidR="00643EC7" w:rsidRPr="00B24D09" w:rsidRDefault="00643EC7" w:rsidP="00B24D09">
            <w:pPr>
              <w:rPr>
                <w:rFonts w:cstheme="minorHAnsi"/>
                <w:lang w:val="en-GB"/>
              </w:rPr>
            </w:pPr>
          </w:p>
        </w:tc>
      </w:tr>
    </w:tbl>
    <w:p w14:paraId="453DE607" w14:textId="77777777" w:rsidR="00643EC7" w:rsidRPr="00B24D09" w:rsidRDefault="00643EC7">
      <w:pPr>
        <w:rPr>
          <w:rFonts w:cstheme="minorHAnsi"/>
        </w:rPr>
      </w:pPr>
    </w:p>
    <w:sectPr w:rsidR="00643EC7" w:rsidRPr="00B24D09" w:rsidSect="00C31831">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F6BA8" w14:textId="77777777" w:rsidR="00AA68A5" w:rsidRDefault="00AA68A5" w:rsidP="00643EC7">
      <w:pPr>
        <w:spacing w:after="0" w:line="240" w:lineRule="auto"/>
      </w:pPr>
      <w:r>
        <w:separator/>
      </w:r>
    </w:p>
  </w:endnote>
  <w:endnote w:type="continuationSeparator" w:id="0">
    <w:p w14:paraId="4B39EF3C" w14:textId="77777777" w:rsidR="00AA68A5" w:rsidRDefault="00AA68A5"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4950" w14:textId="77777777" w:rsidR="00C84DA0" w:rsidRDefault="00C84D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F8B8E" w14:textId="262BB163" w:rsidR="00A50D9C" w:rsidRDefault="00A50D9C" w:rsidP="00A50D9C">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62814111" wp14:editId="777A340C">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13AA22A3" wp14:editId="473E9E17">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21EFAEE" w14:textId="7540F4B5" w:rsidR="00643EC7" w:rsidRPr="00A50D9C" w:rsidRDefault="00A50D9C" w:rsidP="00A50D9C">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3D9BC" w14:textId="77777777" w:rsidR="00C84DA0" w:rsidRDefault="00C84DA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0AED4" w14:textId="77777777" w:rsidR="00AA68A5" w:rsidRDefault="00AA68A5" w:rsidP="00643EC7">
      <w:pPr>
        <w:spacing w:after="0" w:line="240" w:lineRule="auto"/>
      </w:pPr>
      <w:r>
        <w:separator/>
      </w:r>
    </w:p>
  </w:footnote>
  <w:footnote w:type="continuationSeparator" w:id="0">
    <w:p w14:paraId="607FB193" w14:textId="77777777" w:rsidR="00AA68A5" w:rsidRDefault="00AA68A5"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4AC99" w14:textId="77777777" w:rsidR="00C84DA0" w:rsidRDefault="00C84DA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4A409"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2CD9C676" wp14:editId="399F71B0">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53F41" w14:textId="77777777" w:rsidR="00C84DA0" w:rsidRDefault="00C84DA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E1CDF"/>
    <w:multiLevelType w:val="hybridMultilevel"/>
    <w:tmpl w:val="C0D2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C6D02"/>
    <w:multiLevelType w:val="hybridMultilevel"/>
    <w:tmpl w:val="5DE233CA"/>
    <w:lvl w:ilvl="0" w:tplc="1D8AAA76">
      <w:start w:val="1"/>
      <w:numFmt w:val="bullet"/>
      <w:lvlText w:val="•"/>
      <w:lvlJc w:val="left"/>
      <w:pPr>
        <w:tabs>
          <w:tab w:val="num" w:pos="720"/>
        </w:tabs>
        <w:ind w:left="720" w:hanging="360"/>
      </w:pPr>
      <w:rPr>
        <w:rFonts w:ascii="Arial" w:hAnsi="Arial" w:hint="default"/>
      </w:rPr>
    </w:lvl>
    <w:lvl w:ilvl="1" w:tplc="DFA2F02A" w:tentative="1">
      <w:start w:val="1"/>
      <w:numFmt w:val="bullet"/>
      <w:lvlText w:val="•"/>
      <w:lvlJc w:val="left"/>
      <w:pPr>
        <w:tabs>
          <w:tab w:val="num" w:pos="1440"/>
        </w:tabs>
        <w:ind w:left="1440" w:hanging="360"/>
      </w:pPr>
      <w:rPr>
        <w:rFonts w:ascii="Arial" w:hAnsi="Arial" w:hint="default"/>
      </w:rPr>
    </w:lvl>
    <w:lvl w:ilvl="2" w:tplc="3CF26C8C" w:tentative="1">
      <w:start w:val="1"/>
      <w:numFmt w:val="bullet"/>
      <w:lvlText w:val="•"/>
      <w:lvlJc w:val="left"/>
      <w:pPr>
        <w:tabs>
          <w:tab w:val="num" w:pos="2160"/>
        </w:tabs>
        <w:ind w:left="2160" w:hanging="360"/>
      </w:pPr>
      <w:rPr>
        <w:rFonts w:ascii="Arial" w:hAnsi="Arial" w:hint="default"/>
      </w:rPr>
    </w:lvl>
    <w:lvl w:ilvl="3" w:tplc="D7706ED6" w:tentative="1">
      <w:start w:val="1"/>
      <w:numFmt w:val="bullet"/>
      <w:lvlText w:val="•"/>
      <w:lvlJc w:val="left"/>
      <w:pPr>
        <w:tabs>
          <w:tab w:val="num" w:pos="2880"/>
        </w:tabs>
        <w:ind w:left="2880" w:hanging="360"/>
      </w:pPr>
      <w:rPr>
        <w:rFonts w:ascii="Arial" w:hAnsi="Arial" w:hint="default"/>
      </w:rPr>
    </w:lvl>
    <w:lvl w:ilvl="4" w:tplc="9C8A06FA" w:tentative="1">
      <w:start w:val="1"/>
      <w:numFmt w:val="bullet"/>
      <w:lvlText w:val="•"/>
      <w:lvlJc w:val="left"/>
      <w:pPr>
        <w:tabs>
          <w:tab w:val="num" w:pos="3600"/>
        </w:tabs>
        <w:ind w:left="3600" w:hanging="360"/>
      </w:pPr>
      <w:rPr>
        <w:rFonts w:ascii="Arial" w:hAnsi="Arial" w:hint="default"/>
      </w:rPr>
    </w:lvl>
    <w:lvl w:ilvl="5" w:tplc="2026D6BE" w:tentative="1">
      <w:start w:val="1"/>
      <w:numFmt w:val="bullet"/>
      <w:lvlText w:val="•"/>
      <w:lvlJc w:val="left"/>
      <w:pPr>
        <w:tabs>
          <w:tab w:val="num" w:pos="4320"/>
        </w:tabs>
        <w:ind w:left="4320" w:hanging="360"/>
      </w:pPr>
      <w:rPr>
        <w:rFonts w:ascii="Arial" w:hAnsi="Arial" w:hint="default"/>
      </w:rPr>
    </w:lvl>
    <w:lvl w:ilvl="6" w:tplc="D0749A22" w:tentative="1">
      <w:start w:val="1"/>
      <w:numFmt w:val="bullet"/>
      <w:lvlText w:val="•"/>
      <w:lvlJc w:val="left"/>
      <w:pPr>
        <w:tabs>
          <w:tab w:val="num" w:pos="5040"/>
        </w:tabs>
        <w:ind w:left="5040" w:hanging="360"/>
      </w:pPr>
      <w:rPr>
        <w:rFonts w:ascii="Arial" w:hAnsi="Arial" w:hint="default"/>
      </w:rPr>
    </w:lvl>
    <w:lvl w:ilvl="7" w:tplc="8CE8297C" w:tentative="1">
      <w:start w:val="1"/>
      <w:numFmt w:val="bullet"/>
      <w:lvlText w:val="•"/>
      <w:lvlJc w:val="left"/>
      <w:pPr>
        <w:tabs>
          <w:tab w:val="num" w:pos="5760"/>
        </w:tabs>
        <w:ind w:left="5760" w:hanging="360"/>
      </w:pPr>
      <w:rPr>
        <w:rFonts w:ascii="Arial" w:hAnsi="Arial" w:hint="default"/>
      </w:rPr>
    </w:lvl>
    <w:lvl w:ilvl="8" w:tplc="D8AAB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AA76A0"/>
    <w:multiLevelType w:val="hybridMultilevel"/>
    <w:tmpl w:val="0F94040E"/>
    <w:lvl w:ilvl="0" w:tplc="F856AEC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2127F"/>
    <w:multiLevelType w:val="hybridMultilevel"/>
    <w:tmpl w:val="719E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47134"/>
    <w:rsid w:val="000B4E65"/>
    <w:rsid w:val="000E27A4"/>
    <w:rsid w:val="00176B0F"/>
    <w:rsid w:val="00196494"/>
    <w:rsid w:val="001F0E3C"/>
    <w:rsid w:val="00223809"/>
    <w:rsid w:val="00243AD9"/>
    <w:rsid w:val="00247D69"/>
    <w:rsid w:val="002A7B2F"/>
    <w:rsid w:val="002B2615"/>
    <w:rsid w:val="002C0B28"/>
    <w:rsid w:val="003740D6"/>
    <w:rsid w:val="003F2BF2"/>
    <w:rsid w:val="00424870"/>
    <w:rsid w:val="00436EB5"/>
    <w:rsid w:val="004576E4"/>
    <w:rsid w:val="0048376D"/>
    <w:rsid w:val="004B6063"/>
    <w:rsid w:val="004C5FDD"/>
    <w:rsid w:val="00543F4D"/>
    <w:rsid w:val="00547717"/>
    <w:rsid w:val="0061372F"/>
    <w:rsid w:val="00643EC7"/>
    <w:rsid w:val="006674A2"/>
    <w:rsid w:val="00676790"/>
    <w:rsid w:val="006C43B9"/>
    <w:rsid w:val="006F1EA3"/>
    <w:rsid w:val="006F5589"/>
    <w:rsid w:val="006F6C5F"/>
    <w:rsid w:val="007360C1"/>
    <w:rsid w:val="007C41BA"/>
    <w:rsid w:val="007D6882"/>
    <w:rsid w:val="007F6CFB"/>
    <w:rsid w:val="0080222B"/>
    <w:rsid w:val="00821F28"/>
    <w:rsid w:val="00825EDD"/>
    <w:rsid w:val="00861CBA"/>
    <w:rsid w:val="00880844"/>
    <w:rsid w:val="008B7326"/>
    <w:rsid w:val="00915C91"/>
    <w:rsid w:val="00925C14"/>
    <w:rsid w:val="009D3B98"/>
    <w:rsid w:val="00A50D9C"/>
    <w:rsid w:val="00AA6471"/>
    <w:rsid w:val="00AA68A5"/>
    <w:rsid w:val="00AD0029"/>
    <w:rsid w:val="00AD3259"/>
    <w:rsid w:val="00B24D09"/>
    <w:rsid w:val="00B42725"/>
    <w:rsid w:val="00BA5770"/>
    <w:rsid w:val="00C2413F"/>
    <w:rsid w:val="00C31831"/>
    <w:rsid w:val="00C84DA0"/>
    <w:rsid w:val="00D14D2B"/>
    <w:rsid w:val="00DA5FC7"/>
    <w:rsid w:val="00DF74C3"/>
    <w:rsid w:val="00E61B47"/>
    <w:rsid w:val="00E82225"/>
    <w:rsid w:val="00F96C5C"/>
    <w:rsid w:val="00FD76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EADBF"/>
  <w15:chartTrackingRefBased/>
  <w15:docId w15:val="{30F62DE4-5245-4130-AD78-47B0A0D1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UnresolvedMention">
    <w:name w:val="Unresolved Mention"/>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Paragrafoelenco">
    <w:name w:val="List Paragraph"/>
    <w:basedOn w:val="Normale"/>
    <w:uiPriority w:val="34"/>
    <w:qFormat/>
    <w:rsid w:val="00B24D09"/>
    <w:pPr>
      <w:ind w:left="720"/>
      <w:contextualSpacing/>
    </w:pPr>
  </w:style>
  <w:style w:type="character" w:styleId="Enfasicorsivo">
    <w:name w:val="Emphasis"/>
    <w:basedOn w:val="Carpredefinitoparagrafo"/>
    <w:uiPriority w:val="20"/>
    <w:qFormat/>
    <w:rsid w:val="00C84D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1054160387">
      <w:bodyDiv w:val="1"/>
      <w:marLeft w:val="0"/>
      <w:marRight w:val="0"/>
      <w:marTop w:val="0"/>
      <w:marBottom w:val="0"/>
      <w:divBdr>
        <w:top w:val="none" w:sz="0" w:space="0" w:color="auto"/>
        <w:left w:val="none" w:sz="0" w:space="0" w:color="auto"/>
        <w:bottom w:val="none" w:sz="0" w:space="0" w:color="auto"/>
        <w:right w:val="none" w:sz="0" w:space="0" w:color="auto"/>
      </w:divBdr>
    </w:div>
    <w:div w:id="1183855516">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192106983">
      <w:bodyDiv w:val="1"/>
      <w:marLeft w:val="0"/>
      <w:marRight w:val="0"/>
      <w:marTop w:val="0"/>
      <w:marBottom w:val="0"/>
      <w:divBdr>
        <w:top w:val="none" w:sz="0" w:space="0" w:color="auto"/>
        <w:left w:val="none" w:sz="0" w:space="0" w:color="auto"/>
        <w:bottom w:val="none" w:sz="0" w:space="0" w:color="auto"/>
        <w:right w:val="none" w:sz="0" w:space="0" w:color="auto"/>
      </w:divBdr>
    </w:div>
    <w:div w:id="1254167366">
      <w:bodyDiv w:val="1"/>
      <w:marLeft w:val="0"/>
      <w:marRight w:val="0"/>
      <w:marTop w:val="0"/>
      <w:marBottom w:val="0"/>
      <w:divBdr>
        <w:top w:val="none" w:sz="0" w:space="0" w:color="auto"/>
        <w:left w:val="none" w:sz="0" w:space="0" w:color="auto"/>
        <w:bottom w:val="none" w:sz="0" w:space="0" w:color="auto"/>
        <w:right w:val="none" w:sz="0" w:space="0" w:color="auto"/>
      </w:divBdr>
      <w:divsChild>
        <w:div w:id="1575310360">
          <w:marLeft w:val="446"/>
          <w:marRight w:val="0"/>
          <w:marTop w:val="0"/>
          <w:marBottom w:val="0"/>
          <w:divBdr>
            <w:top w:val="none" w:sz="0" w:space="0" w:color="auto"/>
            <w:left w:val="none" w:sz="0" w:space="0" w:color="auto"/>
            <w:bottom w:val="none" w:sz="0" w:space="0" w:color="auto"/>
            <w:right w:val="none" w:sz="0" w:space="0" w:color="auto"/>
          </w:divBdr>
        </w:div>
      </w:divsChild>
    </w:div>
    <w:div w:id="1365596024">
      <w:bodyDiv w:val="1"/>
      <w:marLeft w:val="0"/>
      <w:marRight w:val="0"/>
      <w:marTop w:val="0"/>
      <w:marBottom w:val="0"/>
      <w:divBdr>
        <w:top w:val="none" w:sz="0" w:space="0" w:color="auto"/>
        <w:left w:val="none" w:sz="0" w:space="0" w:color="auto"/>
        <w:bottom w:val="none" w:sz="0" w:space="0" w:color="auto"/>
        <w:right w:val="none" w:sz="0" w:space="0" w:color="auto"/>
      </w:divBdr>
    </w:div>
    <w:div w:id="1467553872">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hH_P_5yVSo" TargetMode="External"/><Relationship Id="rId13" Type="http://schemas.openxmlformats.org/officeDocument/2006/relationships/hyperlink" Target="https://www.youtube.com/watch?v=Hg_tEWqB--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Hg_tEWqB--s" TargetMode="External"/><Relationship Id="rId12" Type="http://schemas.openxmlformats.org/officeDocument/2006/relationships/hyperlink" Target="https://www.environmentalscience.org/sustainabili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978-3-658-02523-6_8"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lup.lub.lu.se/luur/download?func=downloadFile&amp;recordOId=9013170&amp;fileOId=901317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cu.edu/ethics/ethics-resources/ethical-decision-making/thinking-ethically/" TargetMode="External"/><Relationship Id="rId14" Type="http://schemas.openxmlformats.org/officeDocument/2006/relationships/hyperlink" Target="https://www.youtube.com/watch?v=ahH_P_5yVSo"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820</Words>
  <Characters>4674</Characters>
  <Application>Microsoft Office Word</Application>
  <DocSecurity>0</DocSecurity>
  <Lines>38</Lines>
  <Paragraphs>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22</cp:revision>
  <dcterms:created xsi:type="dcterms:W3CDTF">2021-01-15T19:00:00Z</dcterms:created>
  <dcterms:modified xsi:type="dcterms:W3CDTF">2022-06-14T07:49:00Z</dcterms:modified>
</cp:coreProperties>
</file>