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4D957" w14:textId="77777777" w:rsidR="00643EC7" w:rsidRPr="00C11933"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C11933" w14:paraId="2E70E337"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852A350" w14:textId="21907EF7" w:rsidR="00643EC7" w:rsidRPr="00F7088B" w:rsidRDefault="00F7088B" w:rsidP="002F2C35">
            <w:pPr>
              <w:rPr>
                <w:rFonts w:cstheme="minorHAnsi"/>
                <w:b/>
                <w:color w:val="FFFFFF" w:themeColor="background1"/>
                <w:lang w:val="el-GR"/>
              </w:rPr>
            </w:pPr>
            <w:r>
              <w:rPr>
                <w:rFonts w:cstheme="minorHAnsi"/>
                <w:b/>
                <w:color w:val="FFFFFF" w:themeColor="background1"/>
                <w:lang w:val="el-GR"/>
              </w:rPr>
              <w:t>Τίτλος</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550238E" w14:textId="13C0D668" w:rsidR="00643EC7" w:rsidRPr="00F7088B" w:rsidRDefault="006F5535" w:rsidP="002F2C35">
            <w:pPr>
              <w:rPr>
                <w:rFonts w:cstheme="minorHAnsi"/>
                <w:lang w:val="el-GR"/>
              </w:rPr>
            </w:pPr>
            <w:r w:rsidRPr="00C11933">
              <w:rPr>
                <w:rFonts w:cstheme="minorHAnsi"/>
                <w:lang w:val="en-GB"/>
              </w:rPr>
              <w:t>2</w:t>
            </w:r>
            <w:r w:rsidRPr="00C11933">
              <w:rPr>
                <w:rFonts w:cstheme="minorHAnsi"/>
              </w:rPr>
              <w:t xml:space="preserve">.5 </w:t>
            </w:r>
            <w:r w:rsidR="00F7088B">
              <w:rPr>
                <w:rFonts w:cstheme="minorHAnsi"/>
                <w:lang w:val="el-GR"/>
              </w:rPr>
              <w:t>Κινητοποιώντας τους άλλους</w:t>
            </w:r>
          </w:p>
        </w:tc>
      </w:tr>
      <w:tr w:rsidR="00643EC7" w:rsidRPr="00C11933" w14:paraId="403ABAED"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BC98CA6" w14:textId="3118BED0" w:rsidR="00643EC7" w:rsidRPr="00C11933" w:rsidRDefault="00F7088B" w:rsidP="002F2C35">
            <w:pPr>
              <w:rPr>
                <w:rFonts w:cstheme="minorHAnsi"/>
                <w:b/>
                <w:color w:val="FFFFFF" w:themeColor="background1"/>
                <w:lang w:val="en-GB"/>
              </w:rPr>
            </w:pPr>
            <w:r>
              <w:rPr>
                <w:rFonts w:cstheme="minorHAnsi"/>
                <w:b/>
                <w:color w:val="FFFFFF" w:themeColor="background1"/>
                <w:lang w:val="el-GR"/>
              </w:rPr>
              <w:t>Λέξεις κλειδιά</w:t>
            </w:r>
            <w:r w:rsidR="00643EC7" w:rsidRPr="00C11933">
              <w:rPr>
                <w:rFonts w:cstheme="minorHAnsi"/>
                <w:b/>
                <w:color w:val="FFFFFF" w:themeColor="background1"/>
                <w:lang w:val="en-GB"/>
              </w:rPr>
              <w:t xml:space="preserve"> (meta 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C122DA3" w14:textId="49516E59" w:rsidR="00C36F34" w:rsidRDefault="00F7088B" w:rsidP="00C36F34">
            <w:pPr>
              <w:pStyle w:val="Paragrafoelenco"/>
              <w:numPr>
                <w:ilvl w:val="0"/>
                <w:numId w:val="4"/>
              </w:numPr>
              <w:rPr>
                <w:rFonts w:cstheme="minorHAnsi"/>
                <w:b/>
                <w:lang w:val="en-GB"/>
              </w:rPr>
            </w:pPr>
            <w:r>
              <w:rPr>
                <w:rFonts w:cstheme="minorHAnsi"/>
                <w:b/>
                <w:lang w:val="el-GR"/>
              </w:rPr>
              <w:t>Επιχειρηματίας</w:t>
            </w:r>
          </w:p>
          <w:p w14:paraId="28731C23" w14:textId="1690D626" w:rsidR="00C36F34" w:rsidRDefault="00F7088B" w:rsidP="00C36F34">
            <w:pPr>
              <w:pStyle w:val="Paragrafoelenco"/>
              <w:numPr>
                <w:ilvl w:val="0"/>
                <w:numId w:val="4"/>
              </w:numPr>
              <w:rPr>
                <w:rFonts w:cstheme="minorHAnsi"/>
                <w:b/>
                <w:lang w:val="en-GB"/>
              </w:rPr>
            </w:pPr>
            <w:r>
              <w:rPr>
                <w:rFonts w:cstheme="minorHAnsi"/>
                <w:b/>
                <w:lang w:val="el-GR"/>
              </w:rPr>
              <w:t>Ηγεσία</w:t>
            </w:r>
          </w:p>
          <w:p w14:paraId="411D6D07" w14:textId="2FA65A32" w:rsidR="00C36F34" w:rsidRDefault="00F7088B" w:rsidP="00C36F34">
            <w:pPr>
              <w:pStyle w:val="Paragrafoelenco"/>
              <w:numPr>
                <w:ilvl w:val="0"/>
                <w:numId w:val="4"/>
              </w:numPr>
              <w:rPr>
                <w:rFonts w:cstheme="minorHAnsi"/>
                <w:b/>
                <w:lang w:val="en-GB"/>
              </w:rPr>
            </w:pPr>
            <w:r>
              <w:rPr>
                <w:rFonts w:cstheme="minorHAnsi"/>
                <w:b/>
                <w:lang w:val="el-GR"/>
              </w:rPr>
              <w:t>Διαφάνεια</w:t>
            </w:r>
          </w:p>
          <w:p w14:paraId="0725F485" w14:textId="28FCC5E6" w:rsidR="00C36F34" w:rsidRDefault="00F7088B" w:rsidP="00C36F34">
            <w:pPr>
              <w:pStyle w:val="Paragrafoelenco"/>
              <w:numPr>
                <w:ilvl w:val="0"/>
                <w:numId w:val="4"/>
              </w:numPr>
              <w:rPr>
                <w:rFonts w:cstheme="minorHAnsi"/>
                <w:b/>
                <w:lang w:val="en-GB"/>
              </w:rPr>
            </w:pPr>
            <w:r>
              <w:rPr>
                <w:rFonts w:cstheme="minorHAnsi"/>
                <w:b/>
                <w:lang w:val="el-GR"/>
              </w:rPr>
              <w:t>Συνεργασία</w:t>
            </w:r>
          </w:p>
          <w:p w14:paraId="329D6380" w14:textId="1A151670" w:rsidR="00C36F34" w:rsidRDefault="00F7088B" w:rsidP="00C36F34">
            <w:pPr>
              <w:pStyle w:val="Paragrafoelenco"/>
              <w:numPr>
                <w:ilvl w:val="0"/>
                <w:numId w:val="4"/>
              </w:numPr>
              <w:rPr>
                <w:rFonts w:cstheme="minorHAnsi"/>
                <w:b/>
                <w:lang w:val="en-GB"/>
              </w:rPr>
            </w:pPr>
            <w:r>
              <w:rPr>
                <w:rFonts w:cstheme="minorHAnsi"/>
                <w:b/>
                <w:lang w:val="el-GR"/>
              </w:rPr>
              <w:t>Σπίτι του Ενθουσιασμού</w:t>
            </w:r>
          </w:p>
          <w:p w14:paraId="74E2896F" w14:textId="77777777" w:rsidR="00F7088B" w:rsidRPr="00F7088B" w:rsidRDefault="00F7088B" w:rsidP="00C36F34">
            <w:pPr>
              <w:pStyle w:val="Paragrafoelenco"/>
              <w:numPr>
                <w:ilvl w:val="0"/>
                <w:numId w:val="4"/>
              </w:numPr>
              <w:rPr>
                <w:rFonts w:cstheme="minorHAnsi"/>
                <w:b/>
                <w:lang w:val="en-GB"/>
              </w:rPr>
            </w:pPr>
            <w:r>
              <w:rPr>
                <w:rFonts w:cstheme="minorHAnsi"/>
                <w:b/>
                <w:lang w:val="el-GR"/>
              </w:rPr>
              <w:t>Επικοινωνία</w:t>
            </w:r>
          </w:p>
          <w:p w14:paraId="67D0924E" w14:textId="22FDCBF5" w:rsidR="007E1A52" w:rsidRDefault="00F7088B" w:rsidP="00C36F34">
            <w:pPr>
              <w:pStyle w:val="Paragrafoelenco"/>
              <w:numPr>
                <w:ilvl w:val="0"/>
                <w:numId w:val="4"/>
              </w:numPr>
              <w:rPr>
                <w:rFonts w:cstheme="minorHAnsi"/>
                <w:b/>
                <w:lang w:val="en-GB"/>
              </w:rPr>
            </w:pPr>
            <w:r>
              <w:rPr>
                <w:rFonts w:cstheme="minorHAnsi"/>
                <w:b/>
                <w:lang w:val="el-GR"/>
              </w:rPr>
              <w:t>Διαδικτυακή Επικοινωνία</w:t>
            </w:r>
          </w:p>
          <w:p w14:paraId="04E5B2EE" w14:textId="1076C1F5" w:rsidR="007E1A52" w:rsidRPr="007E1A52" w:rsidRDefault="00F7088B" w:rsidP="00C36F34">
            <w:pPr>
              <w:pStyle w:val="Paragrafoelenco"/>
              <w:numPr>
                <w:ilvl w:val="0"/>
                <w:numId w:val="4"/>
              </w:numPr>
              <w:rPr>
                <w:rFonts w:cstheme="minorHAnsi"/>
                <w:b/>
                <w:lang w:val="en-GB"/>
              </w:rPr>
            </w:pPr>
            <w:r>
              <w:rPr>
                <w:rFonts w:cstheme="minorHAnsi"/>
                <w:b/>
                <w:lang w:val="el-GR"/>
              </w:rPr>
              <w:t>Πειθώ</w:t>
            </w:r>
          </w:p>
          <w:p w14:paraId="3E2583B6" w14:textId="2B07D17D" w:rsidR="00643EC7" w:rsidRPr="00C36F34" w:rsidRDefault="00F7088B" w:rsidP="00C36F34">
            <w:pPr>
              <w:pStyle w:val="Paragrafoelenco"/>
              <w:numPr>
                <w:ilvl w:val="0"/>
                <w:numId w:val="4"/>
              </w:numPr>
              <w:rPr>
                <w:rFonts w:cstheme="minorHAnsi"/>
                <w:b/>
                <w:lang w:val="en-GB"/>
              </w:rPr>
            </w:pPr>
            <w:r>
              <w:rPr>
                <w:rFonts w:cstheme="minorHAnsi"/>
                <w:b/>
                <w:lang w:val="el-GR"/>
              </w:rPr>
              <w:t>Δεξιότητες διαπραγμάτευσης</w:t>
            </w:r>
          </w:p>
        </w:tc>
      </w:tr>
      <w:tr w:rsidR="00643EC7" w:rsidRPr="00C11933" w14:paraId="6CFDD121"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2821FFD3" w14:textId="638CE7F1" w:rsidR="00643EC7" w:rsidRPr="00C43AF9" w:rsidRDefault="00C43AF9" w:rsidP="002F2C35">
            <w:pPr>
              <w:rPr>
                <w:rFonts w:cstheme="minorHAnsi"/>
                <w:b/>
                <w:color w:val="FFFFFF" w:themeColor="background1"/>
                <w:lang w:val="el-GR"/>
              </w:rPr>
            </w:pPr>
            <w:r>
              <w:rPr>
                <w:rFonts w:cstheme="minorHAnsi"/>
                <w:b/>
                <w:color w:val="FFFFFF" w:themeColor="background1"/>
                <w:lang w:val="el-GR"/>
              </w:rPr>
              <w:t>Γλώσσα</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B600071" w14:textId="232B7203" w:rsidR="00643EC7" w:rsidRPr="00C43AF9" w:rsidRDefault="00C43AF9" w:rsidP="002F2C35">
            <w:pPr>
              <w:rPr>
                <w:rFonts w:cstheme="minorHAnsi"/>
                <w:lang w:val="el-GR"/>
              </w:rPr>
            </w:pPr>
            <w:r>
              <w:rPr>
                <w:rFonts w:cstheme="minorHAnsi"/>
                <w:lang w:val="el-GR"/>
              </w:rPr>
              <w:t>Ελληνικά</w:t>
            </w:r>
          </w:p>
        </w:tc>
      </w:tr>
      <w:tr w:rsidR="00643EC7" w:rsidRPr="00C11933" w14:paraId="7EC51BDC"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04CD646" w14:textId="1ECBC68B" w:rsidR="00643EC7" w:rsidRPr="00C11933" w:rsidRDefault="00C43AF9" w:rsidP="002F2C35">
            <w:pPr>
              <w:rPr>
                <w:rFonts w:cstheme="minorHAnsi"/>
                <w:b/>
                <w:color w:val="FFFFFF" w:themeColor="background1"/>
                <w:lang w:val="en-GB"/>
              </w:rPr>
            </w:pPr>
            <w:proofErr w:type="spellStart"/>
            <w:r w:rsidRPr="00C43AF9">
              <w:rPr>
                <w:rFonts w:cstheme="minorHAnsi"/>
                <w:b/>
                <w:color w:val="FFFFFF" w:themeColor="background1"/>
                <w:lang w:val="en-GB"/>
              </w:rPr>
              <w:t>Στόχοι</w:t>
            </w:r>
            <w:proofErr w:type="spellEnd"/>
            <w:r w:rsidRPr="00C43AF9">
              <w:rPr>
                <w:rFonts w:cstheme="minorHAnsi"/>
                <w:b/>
                <w:color w:val="FFFFFF" w:themeColor="background1"/>
                <w:lang w:val="en-GB"/>
              </w:rPr>
              <w:t xml:space="preserve"> / μα</w:t>
            </w:r>
            <w:proofErr w:type="spellStart"/>
            <w:r w:rsidRPr="00C43AF9">
              <w:rPr>
                <w:rFonts w:cstheme="minorHAnsi"/>
                <w:b/>
                <w:color w:val="FFFFFF" w:themeColor="background1"/>
                <w:lang w:val="en-GB"/>
              </w:rPr>
              <w:t>θησι</w:t>
            </w:r>
            <w:proofErr w:type="spellEnd"/>
            <w:r w:rsidRPr="00C43AF9">
              <w:rPr>
                <w:rFonts w:cstheme="minorHAnsi"/>
                <w:b/>
                <w:color w:val="FFFFFF" w:themeColor="background1"/>
                <w:lang w:val="en-GB"/>
              </w:rPr>
              <w:t>ακά απ</w:t>
            </w:r>
            <w:proofErr w:type="spellStart"/>
            <w:r w:rsidRPr="00C43AF9">
              <w:rPr>
                <w:rFonts w:cstheme="minorHAnsi"/>
                <w:b/>
                <w:color w:val="FFFFFF" w:themeColor="background1"/>
                <w:lang w:val="en-GB"/>
              </w:rPr>
              <w:t>οτελέσμ</w:t>
            </w:r>
            <w:proofErr w:type="spellEnd"/>
            <w:r w:rsidRPr="00C43AF9">
              <w:rPr>
                <w:rFonts w:cstheme="minorHAnsi"/>
                <w:b/>
                <w:color w:val="FFFFFF" w:themeColor="background1"/>
                <w:lang w:val="en-GB"/>
              </w:rPr>
              <w:t>ατα</w:t>
            </w:r>
          </w:p>
        </w:tc>
      </w:tr>
      <w:tr w:rsidR="00643EC7" w:rsidRPr="00645C1B" w14:paraId="2EC4DF9C"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5F93CF6" w14:textId="1EF7FA60" w:rsidR="00C43AF9" w:rsidRPr="00C43AF9" w:rsidRDefault="00C43AF9" w:rsidP="00C43AF9">
            <w:pPr>
              <w:pStyle w:val="Paragrafoelenco"/>
              <w:numPr>
                <w:ilvl w:val="0"/>
                <w:numId w:val="2"/>
              </w:numPr>
              <w:rPr>
                <w:rFonts w:cstheme="minorHAnsi"/>
                <w:lang w:val="el-GR"/>
              </w:rPr>
            </w:pPr>
            <w:r w:rsidRPr="00C43AF9">
              <w:rPr>
                <w:rFonts w:cstheme="minorHAnsi"/>
                <w:lang w:val="el-GR"/>
              </w:rPr>
              <w:t xml:space="preserve">Να </w:t>
            </w:r>
            <w:r>
              <w:rPr>
                <w:rFonts w:cstheme="minorHAnsi"/>
                <w:lang w:val="el-GR"/>
              </w:rPr>
              <w:t>μάθετε</w:t>
            </w:r>
            <w:r w:rsidRPr="00C43AF9">
              <w:rPr>
                <w:rFonts w:cstheme="minorHAnsi"/>
                <w:lang w:val="el-GR"/>
              </w:rPr>
              <w:t xml:space="preserve"> τις κύριες πτυχές του ενθουσιασμού και της έμπνευσης</w:t>
            </w:r>
          </w:p>
          <w:p w14:paraId="65A45FC3" w14:textId="60C4D09F" w:rsidR="00C43AF9" w:rsidRPr="00C43AF9" w:rsidRDefault="00C43AF9" w:rsidP="00C43AF9">
            <w:pPr>
              <w:pStyle w:val="Paragrafoelenco"/>
              <w:numPr>
                <w:ilvl w:val="0"/>
                <w:numId w:val="2"/>
              </w:numPr>
              <w:rPr>
                <w:rFonts w:cstheme="minorHAnsi"/>
                <w:lang w:val="el-GR"/>
              </w:rPr>
            </w:pPr>
            <w:r w:rsidRPr="00C43AF9">
              <w:rPr>
                <w:rFonts w:cstheme="minorHAnsi"/>
                <w:lang w:val="el-GR"/>
              </w:rPr>
              <w:t xml:space="preserve">Να συνειδητοποιήσετε τη σημασία του </w:t>
            </w:r>
            <w:r>
              <w:rPr>
                <w:rFonts w:cstheme="minorHAnsi"/>
                <w:lang w:val="el-GR"/>
              </w:rPr>
              <w:t>να πείθετε μια</w:t>
            </w:r>
            <w:r w:rsidRPr="00C43AF9">
              <w:rPr>
                <w:rFonts w:cstheme="minorHAnsi"/>
                <w:lang w:val="el-GR"/>
              </w:rPr>
              <w:t xml:space="preserve"> ομάδα-στόχο</w:t>
            </w:r>
          </w:p>
          <w:p w14:paraId="6DFAB718" w14:textId="4E880FEF" w:rsidR="00C43AF9" w:rsidRPr="00C43AF9" w:rsidRDefault="00C43AF9" w:rsidP="00C43AF9">
            <w:pPr>
              <w:pStyle w:val="Paragrafoelenco"/>
              <w:numPr>
                <w:ilvl w:val="0"/>
                <w:numId w:val="2"/>
              </w:numPr>
              <w:rPr>
                <w:rFonts w:cstheme="minorHAnsi"/>
                <w:lang w:val="el-GR"/>
              </w:rPr>
            </w:pPr>
            <w:r>
              <w:rPr>
                <w:rFonts w:cstheme="minorHAnsi"/>
                <w:lang w:val="el-GR"/>
              </w:rPr>
              <w:t>Κατανόηση της έννοιας του ενθουσιασμού</w:t>
            </w:r>
          </w:p>
          <w:p w14:paraId="464F0C34" w14:textId="15B52DAB" w:rsidR="00C43AF9" w:rsidRPr="00C43AF9" w:rsidRDefault="00C43AF9" w:rsidP="00C43AF9">
            <w:pPr>
              <w:pStyle w:val="Paragrafoelenco"/>
              <w:numPr>
                <w:ilvl w:val="0"/>
                <w:numId w:val="2"/>
              </w:numPr>
              <w:rPr>
                <w:rFonts w:cstheme="minorHAnsi"/>
                <w:lang w:val="el-GR"/>
              </w:rPr>
            </w:pPr>
            <w:r w:rsidRPr="00C43AF9">
              <w:rPr>
                <w:rFonts w:cstheme="minorHAnsi"/>
                <w:lang w:val="el-GR"/>
              </w:rPr>
              <w:t>Να γνωρίζετε ότι</w:t>
            </w:r>
            <w:r w:rsidR="003737D6">
              <w:rPr>
                <w:rFonts w:cstheme="minorHAnsi"/>
                <w:lang w:val="el-GR"/>
              </w:rPr>
              <w:t xml:space="preserve"> ένα καλά προετοιμασμένο πλάνο</w:t>
            </w:r>
            <w:r w:rsidRPr="00C43AF9">
              <w:rPr>
                <w:rFonts w:cstheme="minorHAnsi"/>
                <w:lang w:val="el-GR"/>
              </w:rPr>
              <w:t xml:space="preserve"> επικοινωνία</w:t>
            </w:r>
            <w:r w:rsidR="003737D6">
              <w:rPr>
                <w:rFonts w:cstheme="minorHAnsi"/>
                <w:lang w:val="el-GR"/>
              </w:rPr>
              <w:t>ς</w:t>
            </w:r>
            <w:r w:rsidRPr="00C43AF9">
              <w:rPr>
                <w:rFonts w:cstheme="minorHAnsi"/>
                <w:lang w:val="el-GR"/>
              </w:rPr>
              <w:t xml:space="preserve"> είναι πολύ σημαντικ</w:t>
            </w:r>
            <w:r w:rsidR="003737D6">
              <w:rPr>
                <w:rFonts w:cstheme="minorHAnsi"/>
                <w:lang w:val="el-GR"/>
              </w:rPr>
              <w:t>ό</w:t>
            </w:r>
            <w:r w:rsidRPr="00C43AF9">
              <w:rPr>
                <w:rFonts w:cstheme="minorHAnsi"/>
                <w:lang w:val="el-GR"/>
              </w:rPr>
              <w:t xml:space="preserve"> για τη σαφή επικοινωνία των ιδεών σας σε άλλους</w:t>
            </w:r>
          </w:p>
          <w:p w14:paraId="619403BA" w14:textId="52D77E56" w:rsidR="00C43AF9" w:rsidRPr="00C43AF9" w:rsidRDefault="00C43AF9" w:rsidP="00C43AF9">
            <w:pPr>
              <w:pStyle w:val="Paragrafoelenco"/>
              <w:numPr>
                <w:ilvl w:val="0"/>
                <w:numId w:val="2"/>
              </w:numPr>
              <w:rPr>
                <w:rFonts w:cstheme="minorHAnsi"/>
                <w:lang w:val="el-GR"/>
              </w:rPr>
            </w:pPr>
            <w:r w:rsidRPr="00C43AF9">
              <w:rPr>
                <w:rFonts w:cstheme="minorHAnsi"/>
                <w:lang w:val="el-GR"/>
              </w:rPr>
              <w:t xml:space="preserve">Η επικοινωνία </w:t>
            </w:r>
            <w:r w:rsidR="003737D6">
              <w:rPr>
                <w:rFonts w:cstheme="minorHAnsi"/>
                <w:lang w:val="el-GR"/>
              </w:rPr>
              <w:t>είναι ένα σημαντικό εργαλείο που θα κάνει τους άλλους</w:t>
            </w:r>
            <w:r w:rsidRPr="00C43AF9">
              <w:rPr>
                <w:rFonts w:cstheme="minorHAnsi"/>
                <w:lang w:val="el-GR"/>
              </w:rPr>
              <w:t xml:space="preserve"> να ενδιαφερθούν και να ενθουσιαστούν για τις ιδέες </w:t>
            </w:r>
            <w:r w:rsidR="003737D6">
              <w:rPr>
                <w:rFonts w:cstheme="minorHAnsi"/>
                <w:lang w:val="el-GR"/>
              </w:rPr>
              <w:t>σας</w:t>
            </w:r>
          </w:p>
          <w:p w14:paraId="065FD270" w14:textId="2FD4CB9A" w:rsidR="00C43AF9" w:rsidRPr="00C43AF9" w:rsidRDefault="002B1168" w:rsidP="00C43AF9">
            <w:pPr>
              <w:pStyle w:val="Paragrafoelenco"/>
              <w:numPr>
                <w:ilvl w:val="0"/>
                <w:numId w:val="2"/>
              </w:numPr>
              <w:rPr>
                <w:rFonts w:cstheme="minorHAnsi"/>
                <w:lang w:val="el-GR"/>
              </w:rPr>
            </w:pPr>
            <w:r>
              <w:rPr>
                <w:rFonts w:cstheme="minorHAnsi"/>
                <w:lang w:val="el-GR"/>
              </w:rPr>
              <w:t>Να μάθετε</w:t>
            </w:r>
            <w:r w:rsidR="00C43AF9" w:rsidRPr="00C43AF9">
              <w:rPr>
                <w:rFonts w:cstheme="minorHAnsi"/>
                <w:lang w:val="el-GR"/>
              </w:rPr>
              <w:t xml:space="preserve"> τα μυστικά της καλής επικοινωνίας</w:t>
            </w:r>
          </w:p>
          <w:p w14:paraId="2518BA54" w14:textId="14BDBDCF" w:rsidR="00C43AF9" w:rsidRPr="00C43AF9" w:rsidRDefault="002B1168" w:rsidP="00C43AF9">
            <w:pPr>
              <w:pStyle w:val="Paragrafoelenco"/>
              <w:numPr>
                <w:ilvl w:val="0"/>
                <w:numId w:val="2"/>
              </w:numPr>
              <w:rPr>
                <w:rFonts w:cstheme="minorHAnsi"/>
                <w:lang w:val="el-GR"/>
              </w:rPr>
            </w:pPr>
            <w:r>
              <w:rPr>
                <w:rFonts w:cstheme="minorHAnsi"/>
                <w:lang w:val="el-GR"/>
              </w:rPr>
              <w:t xml:space="preserve">Η αποτελεσματική επικοινωνία είναι αποτέλεσμα της ισορροπίας μεταξύ </w:t>
            </w:r>
            <w:r w:rsidR="00916856">
              <w:rPr>
                <w:rFonts w:cstheme="minorHAnsi"/>
                <w:lang w:val="el-GR"/>
              </w:rPr>
              <w:t>του διαδικτυακού και του προσωπικού τρόπου επικοινωνίας</w:t>
            </w:r>
            <w:r>
              <w:rPr>
                <w:rFonts w:cstheme="minorHAnsi"/>
                <w:lang w:val="el-GR"/>
              </w:rPr>
              <w:t xml:space="preserve">. </w:t>
            </w:r>
          </w:p>
          <w:p w14:paraId="40B0DF5D" w14:textId="3FF7F142" w:rsidR="00C43AF9" w:rsidRPr="00C43AF9" w:rsidRDefault="00786A1F" w:rsidP="00C43AF9">
            <w:pPr>
              <w:pStyle w:val="Paragrafoelenco"/>
              <w:numPr>
                <w:ilvl w:val="0"/>
                <w:numId w:val="2"/>
              </w:numPr>
              <w:rPr>
                <w:rFonts w:cstheme="minorHAnsi"/>
                <w:lang w:val="el-GR"/>
              </w:rPr>
            </w:pPr>
            <w:r>
              <w:rPr>
                <w:rFonts w:cstheme="minorHAnsi"/>
                <w:lang w:val="el-GR"/>
              </w:rPr>
              <w:t>Κατανόηση</w:t>
            </w:r>
            <w:r w:rsidR="00C43AF9" w:rsidRPr="00C43AF9">
              <w:rPr>
                <w:rFonts w:cstheme="minorHAnsi"/>
                <w:lang w:val="el-GR"/>
              </w:rPr>
              <w:t xml:space="preserve"> τη</w:t>
            </w:r>
            <w:r>
              <w:rPr>
                <w:rFonts w:cstheme="minorHAnsi"/>
                <w:lang w:val="el-GR"/>
              </w:rPr>
              <w:t>ς</w:t>
            </w:r>
            <w:r w:rsidR="00C43AF9" w:rsidRPr="00C43AF9">
              <w:rPr>
                <w:rFonts w:cstheme="minorHAnsi"/>
                <w:lang w:val="el-GR"/>
              </w:rPr>
              <w:t xml:space="preserve"> έννοια</w:t>
            </w:r>
            <w:r>
              <w:rPr>
                <w:rFonts w:cstheme="minorHAnsi"/>
                <w:lang w:val="el-GR"/>
              </w:rPr>
              <w:t>ς</w:t>
            </w:r>
            <w:r w:rsidR="00C43AF9" w:rsidRPr="00C43AF9">
              <w:rPr>
                <w:rFonts w:cstheme="minorHAnsi"/>
                <w:lang w:val="el-GR"/>
              </w:rPr>
              <w:t xml:space="preserve"> και τα βασικά χαρακτηριστικά της πειθούς</w:t>
            </w:r>
          </w:p>
          <w:p w14:paraId="5C75CB20" w14:textId="51FB722B" w:rsidR="00C43AF9" w:rsidRPr="00786A1F" w:rsidRDefault="00BD560A" w:rsidP="00C43AF9">
            <w:pPr>
              <w:pStyle w:val="Paragrafoelenco"/>
              <w:numPr>
                <w:ilvl w:val="0"/>
                <w:numId w:val="2"/>
              </w:numPr>
              <w:rPr>
                <w:rFonts w:cstheme="minorHAnsi"/>
                <w:lang w:val="el-GR"/>
              </w:rPr>
            </w:pPr>
            <w:r>
              <w:rPr>
                <w:rFonts w:cstheme="minorHAnsi"/>
                <w:lang w:val="el-GR"/>
              </w:rPr>
              <w:t>Εξοικείωση</w:t>
            </w:r>
            <w:r w:rsidR="00C43AF9" w:rsidRPr="00786A1F">
              <w:rPr>
                <w:rFonts w:cstheme="minorHAnsi"/>
                <w:lang w:val="el-GR"/>
              </w:rPr>
              <w:t xml:space="preserve"> με τη διαδικασία</w:t>
            </w:r>
            <w:r w:rsidR="00786A1F">
              <w:rPr>
                <w:rFonts w:cstheme="minorHAnsi"/>
                <w:lang w:val="el-GR"/>
              </w:rPr>
              <w:t xml:space="preserve"> της </w:t>
            </w:r>
            <w:r>
              <w:rPr>
                <w:rFonts w:cstheme="minorHAnsi"/>
                <w:lang w:val="el-GR"/>
              </w:rPr>
              <w:t>πειθούς</w:t>
            </w:r>
          </w:p>
          <w:p w14:paraId="2DFE6A63" w14:textId="102D73B4" w:rsidR="00C43AF9" w:rsidRPr="00C43AF9" w:rsidRDefault="00786A1F" w:rsidP="00C43AF9">
            <w:pPr>
              <w:pStyle w:val="Paragrafoelenco"/>
              <w:numPr>
                <w:ilvl w:val="0"/>
                <w:numId w:val="2"/>
              </w:numPr>
              <w:rPr>
                <w:rFonts w:cstheme="minorHAnsi"/>
                <w:lang w:val="el-GR"/>
              </w:rPr>
            </w:pPr>
            <w:r>
              <w:rPr>
                <w:rFonts w:cstheme="minorHAnsi"/>
                <w:lang w:val="el-GR"/>
              </w:rPr>
              <w:t>Να μάθετε</w:t>
            </w:r>
            <w:r w:rsidR="00C43AF9" w:rsidRPr="00C43AF9">
              <w:rPr>
                <w:rFonts w:cstheme="minorHAnsi"/>
                <w:lang w:val="el-GR"/>
              </w:rPr>
              <w:t xml:space="preserve"> πώς να πείσετε αποτελεσματικά τους άλλους</w:t>
            </w:r>
          </w:p>
          <w:p w14:paraId="7EF59793" w14:textId="78E073A7" w:rsidR="00890F23" w:rsidRPr="00C43AF9" w:rsidRDefault="00786A1F" w:rsidP="00C43AF9">
            <w:pPr>
              <w:pStyle w:val="Paragrafoelenco"/>
              <w:numPr>
                <w:ilvl w:val="0"/>
                <w:numId w:val="2"/>
              </w:numPr>
              <w:rPr>
                <w:rFonts w:cstheme="minorHAnsi"/>
                <w:lang w:val="el-GR"/>
              </w:rPr>
            </w:pPr>
            <w:r>
              <w:rPr>
                <w:rFonts w:cstheme="minorHAnsi"/>
                <w:lang w:val="el-GR"/>
              </w:rPr>
              <w:t>Να μάθετε για</w:t>
            </w:r>
            <w:r w:rsidR="00C43AF9" w:rsidRPr="00C43AF9">
              <w:rPr>
                <w:rFonts w:cstheme="minorHAnsi"/>
                <w:lang w:val="el-GR"/>
              </w:rPr>
              <w:t xml:space="preserve"> τη σημασία της διαπραγμάτευσης</w:t>
            </w:r>
          </w:p>
        </w:tc>
      </w:tr>
      <w:tr w:rsidR="00643EC7" w:rsidRPr="00C11933" w14:paraId="475E3BD1"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1C32B3A" w14:textId="7DD9990C" w:rsidR="00643EC7" w:rsidRPr="00C11933" w:rsidRDefault="00184CCB" w:rsidP="002F2C35">
            <w:pPr>
              <w:rPr>
                <w:rFonts w:cstheme="minorHAnsi"/>
                <w:b/>
                <w:color w:val="FFFFFF" w:themeColor="background1"/>
                <w:lang w:val="en-GB"/>
              </w:rPr>
            </w:pPr>
            <w:r>
              <w:rPr>
                <w:rFonts w:cstheme="minorHAnsi"/>
                <w:b/>
                <w:color w:val="FFFFFF" w:themeColor="background1"/>
                <w:lang w:val="el-GR"/>
              </w:rPr>
              <w:t>Περιεχόμενα (εν συντομία)</w:t>
            </w:r>
            <w:r w:rsidR="00643EC7" w:rsidRPr="00C11933">
              <w:rPr>
                <w:rFonts w:cstheme="minorHAnsi"/>
                <w:b/>
                <w:color w:val="FFFFFF" w:themeColor="background1"/>
                <w:lang w:val="en-GB"/>
              </w:rPr>
              <w:t xml:space="preserve"> </w:t>
            </w:r>
          </w:p>
        </w:tc>
      </w:tr>
      <w:tr w:rsidR="00643EC7" w:rsidRPr="00645C1B" w14:paraId="570BF59C"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1F8F745" w14:textId="1CBFD059" w:rsidR="00890F23" w:rsidRPr="006B267A" w:rsidRDefault="00890F23" w:rsidP="00890F23">
            <w:pPr>
              <w:jc w:val="both"/>
              <w:rPr>
                <w:rFonts w:cstheme="minorHAnsi"/>
                <w:lang w:val="el-GR"/>
              </w:rPr>
            </w:pPr>
            <w:r w:rsidRPr="006B267A">
              <w:rPr>
                <w:rFonts w:cstheme="minorHAnsi"/>
                <w:b/>
                <w:bCs/>
                <w:lang w:val="el-GR"/>
              </w:rPr>
              <w:lastRenderedPageBreak/>
              <w:t>2.5.</w:t>
            </w:r>
            <w:r w:rsidRPr="00890F23">
              <w:rPr>
                <w:rFonts w:cstheme="minorHAnsi"/>
                <w:b/>
                <w:bCs/>
                <w:lang w:val="en-GB"/>
              </w:rPr>
              <w:t>A</w:t>
            </w:r>
            <w:r w:rsidRPr="006B267A">
              <w:rPr>
                <w:rFonts w:cstheme="minorHAnsi"/>
                <w:b/>
                <w:bCs/>
                <w:lang w:val="el-GR"/>
              </w:rPr>
              <w:t xml:space="preserve"> </w:t>
            </w:r>
            <w:r w:rsidR="006B267A">
              <w:rPr>
                <w:rFonts w:cstheme="minorHAnsi"/>
                <w:b/>
                <w:bCs/>
                <w:lang w:val="el-GR"/>
              </w:rPr>
              <w:t>Πειθώ</w:t>
            </w:r>
            <w:r w:rsidR="006B267A" w:rsidRPr="006B267A">
              <w:rPr>
                <w:rFonts w:cstheme="minorHAnsi"/>
                <w:b/>
                <w:bCs/>
                <w:lang w:val="el-GR"/>
              </w:rPr>
              <w:t xml:space="preserve"> </w:t>
            </w:r>
            <w:r w:rsidR="006B267A">
              <w:rPr>
                <w:rFonts w:cstheme="minorHAnsi"/>
                <w:b/>
                <w:bCs/>
                <w:lang w:val="el-GR"/>
              </w:rPr>
              <w:t>μέσω</w:t>
            </w:r>
            <w:r w:rsidR="006B267A" w:rsidRPr="006B267A">
              <w:rPr>
                <w:rFonts w:cstheme="minorHAnsi"/>
                <w:b/>
                <w:bCs/>
                <w:lang w:val="el-GR"/>
              </w:rPr>
              <w:t xml:space="preserve"> </w:t>
            </w:r>
            <w:r w:rsidR="006B267A">
              <w:rPr>
                <w:rFonts w:cstheme="minorHAnsi"/>
                <w:b/>
                <w:bCs/>
                <w:lang w:val="el-GR"/>
              </w:rPr>
              <w:t>ενθουσιασμού και έμπνευσης</w:t>
            </w:r>
          </w:p>
          <w:p w14:paraId="3FB7943E" w14:textId="084DA08A" w:rsidR="006B267A" w:rsidRPr="0058545C" w:rsidRDefault="006B267A" w:rsidP="006B267A">
            <w:pPr>
              <w:jc w:val="both"/>
              <w:rPr>
                <w:rFonts w:cstheme="minorHAnsi"/>
                <w:lang w:val="el-GR"/>
              </w:rPr>
            </w:pPr>
            <w:r w:rsidRPr="0058545C">
              <w:rPr>
                <w:rFonts w:cstheme="minorHAnsi"/>
                <w:lang w:val="el-GR"/>
              </w:rPr>
              <w:t xml:space="preserve">Σήμερα </w:t>
            </w:r>
            <w:r w:rsidR="0058545C">
              <w:rPr>
                <w:rFonts w:cstheme="minorHAnsi"/>
                <w:lang w:val="el-GR"/>
              </w:rPr>
              <w:t>υπάρχουν πολλοί επιτυχημένοι</w:t>
            </w:r>
            <w:r w:rsidRPr="0058545C">
              <w:rPr>
                <w:rFonts w:cstheme="minorHAnsi"/>
                <w:lang w:val="el-GR"/>
              </w:rPr>
              <w:t xml:space="preserve"> επιχειρηματίες στον κόσμο. Η επιτυχία τους βασίζεται στον ενθουσιασμό και την έμπνευση.</w:t>
            </w:r>
          </w:p>
          <w:p w14:paraId="356C10D7" w14:textId="221124CA" w:rsidR="006B267A" w:rsidRPr="0058545C" w:rsidRDefault="006B267A" w:rsidP="006B267A">
            <w:pPr>
              <w:jc w:val="both"/>
              <w:rPr>
                <w:rFonts w:cstheme="minorHAnsi"/>
                <w:lang w:val="el-GR"/>
              </w:rPr>
            </w:pPr>
            <w:r w:rsidRPr="0058545C">
              <w:rPr>
                <w:rFonts w:cstheme="minorHAnsi"/>
                <w:lang w:val="el-GR"/>
              </w:rPr>
              <w:t xml:space="preserve">Για τον μαθητή είναι σημαντικό να </w:t>
            </w:r>
            <w:r w:rsidR="0058545C">
              <w:rPr>
                <w:rFonts w:cstheme="minorHAnsi"/>
                <w:lang w:val="el-GR"/>
              </w:rPr>
              <w:t>γνωρίζει</w:t>
            </w:r>
            <w:r w:rsidRPr="0058545C">
              <w:rPr>
                <w:rFonts w:cstheme="minorHAnsi"/>
                <w:lang w:val="el-GR"/>
              </w:rPr>
              <w:t xml:space="preserve"> τις κύριες πτυχές του ενθουσιασμού. Προσφέρουμε τις </w:t>
            </w:r>
            <w:r w:rsidR="0058545C">
              <w:rPr>
                <w:rFonts w:cstheme="minorHAnsi"/>
                <w:lang w:val="el-GR"/>
              </w:rPr>
              <w:t xml:space="preserve">12 </w:t>
            </w:r>
            <w:r w:rsidRPr="0058545C">
              <w:rPr>
                <w:rFonts w:cstheme="minorHAnsi"/>
                <w:lang w:val="el-GR"/>
              </w:rPr>
              <w:t xml:space="preserve">πιο σημαντικές πτυχές </w:t>
            </w:r>
            <w:r w:rsidR="0058545C">
              <w:rPr>
                <w:rFonts w:cstheme="minorHAnsi"/>
                <w:lang w:val="el-GR"/>
              </w:rPr>
              <w:t>του ενθουσιασμού, ώστε να μπορέσει να τον εφαρμόσει αποτελεσματικά σε θέματα επιχειρηματικότητας</w:t>
            </w:r>
            <w:r w:rsidRPr="0058545C">
              <w:rPr>
                <w:rFonts w:cstheme="minorHAnsi"/>
                <w:lang w:val="el-GR"/>
              </w:rPr>
              <w:t xml:space="preserve">. Μια μεγάλη πτυχή </w:t>
            </w:r>
            <w:r w:rsidR="0058545C">
              <w:rPr>
                <w:rFonts w:cstheme="minorHAnsi"/>
                <w:lang w:val="el-GR"/>
              </w:rPr>
              <w:t>αυτής της ενότητας</w:t>
            </w:r>
            <w:r w:rsidRPr="0058545C">
              <w:rPr>
                <w:rFonts w:cstheme="minorHAnsi"/>
                <w:lang w:val="el-GR"/>
              </w:rPr>
              <w:t xml:space="preserve"> είναι να </w:t>
            </w:r>
            <w:r w:rsidR="0058545C">
              <w:rPr>
                <w:rFonts w:cstheme="minorHAnsi"/>
                <w:lang w:val="el-GR"/>
              </w:rPr>
              <w:t>συνειδητοποιήσει ο μαθητής την δυνατότητα του να είναι ενθουσιασμένος (λ.χ. με την ιδέα του)</w:t>
            </w:r>
            <w:r w:rsidRPr="0058545C">
              <w:rPr>
                <w:rFonts w:cstheme="minorHAnsi"/>
                <w:lang w:val="el-GR"/>
              </w:rPr>
              <w:t xml:space="preserve">. Παρουσιάζονται επίσης τα </w:t>
            </w:r>
            <w:r w:rsidR="0058545C">
              <w:rPr>
                <w:rFonts w:cstheme="minorHAnsi"/>
                <w:lang w:val="el-GR"/>
              </w:rPr>
              <w:t xml:space="preserve">πιθανά </w:t>
            </w:r>
            <w:r w:rsidRPr="0058545C">
              <w:rPr>
                <w:rFonts w:cstheme="minorHAnsi"/>
                <w:lang w:val="el-GR"/>
              </w:rPr>
              <w:t xml:space="preserve">αποτελέσματα του ενθουσιασμού σε μια νέα επιχείρηση. Το τελευταίο </w:t>
            </w:r>
            <w:r w:rsidR="0058545C">
              <w:rPr>
                <w:rFonts w:cstheme="minorHAnsi"/>
                <w:lang w:val="el-GR"/>
              </w:rPr>
              <w:t>κομμάτι της ενότητας είναι η παρουσίαση του «Σπιτιού του Ενθουσιασμού» - καθώς και των στοίχων, των ομάδων-στόχων και των δραστηριοτήτων αυτού του οικοδομήματος</w:t>
            </w:r>
            <w:r w:rsidRPr="0058545C">
              <w:rPr>
                <w:rFonts w:cstheme="minorHAnsi"/>
                <w:lang w:val="el-GR"/>
              </w:rPr>
              <w:t>.</w:t>
            </w:r>
          </w:p>
          <w:p w14:paraId="4D1CB991" w14:textId="3F995731" w:rsidR="00890F23" w:rsidRPr="0058545C" w:rsidRDefault="00890F23" w:rsidP="006B267A">
            <w:pPr>
              <w:jc w:val="both"/>
              <w:rPr>
                <w:rFonts w:cstheme="minorHAnsi"/>
                <w:b/>
                <w:bCs/>
                <w:lang w:val="el-GR"/>
              </w:rPr>
            </w:pPr>
            <w:r w:rsidRPr="0058545C">
              <w:rPr>
                <w:rFonts w:cstheme="minorHAnsi"/>
                <w:b/>
                <w:bCs/>
                <w:lang w:val="el-GR"/>
              </w:rPr>
              <w:t>2.5.</w:t>
            </w:r>
            <w:r w:rsidRPr="00C11933">
              <w:rPr>
                <w:rFonts w:cstheme="minorHAnsi"/>
                <w:b/>
                <w:bCs/>
                <w:lang w:val="en-GB"/>
              </w:rPr>
              <w:t>B</w:t>
            </w:r>
            <w:r w:rsidRPr="0058545C">
              <w:rPr>
                <w:rFonts w:cstheme="minorHAnsi"/>
                <w:b/>
                <w:bCs/>
                <w:lang w:val="el-GR"/>
              </w:rPr>
              <w:t xml:space="preserve"> </w:t>
            </w:r>
            <w:r w:rsidR="0058545C">
              <w:rPr>
                <w:rFonts w:cstheme="minorHAnsi"/>
                <w:b/>
                <w:bCs/>
                <w:lang w:val="el-GR"/>
              </w:rPr>
              <w:t>Επικοινωνία: αποτελεσματική, προσανατολισμένη προς τα μέσα και βιώσιμη</w:t>
            </w:r>
          </w:p>
          <w:p w14:paraId="59224B55" w14:textId="4CAE808A" w:rsidR="0024627B" w:rsidRPr="00802D14" w:rsidRDefault="00863AD8" w:rsidP="00890F23">
            <w:pPr>
              <w:jc w:val="both"/>
              <w:rPr>
                <w:rFonts w:cstheme="minorHAnsi"/>
                <w:lang w:val="el-GR"/>
              </w:rPr>
            </w:pPr>
            <w:r>
              <w:rPr>
                <w:rFonts w:cstheme="minorHAnsi"/>
                <w:lang w:val="el-GR"/>
              </w:rPr>
              <w:t>Σε</w:t>
            </w:r>
            <w:r w:rsidR="0024627B" w:rsidRPr="0024627B">
              <w:rPr>
                <w:rFonts w:cstheme="minorHAnsi"/>
                <w:lang w:val="el-GR"/>
              </w:rPr>
              <w:t xml:space="preserve"> αυτήν την ενότητα προσπαθούμε να εξηγήσουμε τις πιο σημαντικές πτυχές της επιτυχημένης επικοινωνίας ως σημαντικό παράγοντα για την κινητοποίηση άλλων. </w:t>
            </w:r>
            <w:r w:rsidR="00802D14">
              <w:rPr>
                <w:rFonts w:cstheme="minorHAnsi"/>
                <w:lang w:val="el-GR"/>
              </w:rPr>
              <w:t>Τμήμα</w:t>
            </w:r>
            <w:r w:rsidR="0024627B" w:rsidRPr="00802D14">
              <w:rPr>
                <w:rFonts w:cstheme="minorHAnsi"/>
                <w:lang w:val="el-GR"/>
              </w:rPr>
              <w:t xml:space="preserve"> της </w:t>
            </w:r>
            <w:r w:rsidR="00802D14">
              <w:rPr>
                <w:rFonts w:cstheme="minorHAnsi"/>
                <w:lang w:val="el-GR"/>
              </w:rPr>
              <w:t>ενότητας</w:t>
            </w:r>
            <w:r w:rsidR="0024627B" w:rsidRPr="00802D14">
              <w:rPr>
                <w:rFonts w:cstheme="minorHAnsi"/>
                <w:lang w:val="el-GR"/>
              </w:rPr>
              <w:t xml:space="preserve"> είναι </w:t>
            </w:r>
            <w:r w:rsidR="00802D14">
              <w:rPr>
                <w:rFonts w:cstheme="minorHAnsi"/>
                <w:lang w:val="el-GR"/>
              </w:rPr>
              <w:t xml:space="preserve">αφιερωμένο σε </w:t>
            </w:r>
            <w:r w:rsidR="0024627B" w:rsidRPr="00802D14">
              <w:rPr>
                <w:rFonts w:cstheme="minorHAnsi"/>
                <w:lang w:val="el-GR"/>
              </w:rPr>
              <w:t xml:space="preserve">συμβουλές </w:t>
            </w:r>
            <w:r w:rsidR="00802D14">
              <w:rPr>
                <w:rFonts w:cstheme="minorHAnsi"/>
                <w:lang w:val="el-GR"/>
              </w:rPr>
              <w:t>σχετικές με το συγκεκριμένο θέμα, αλλά και σε συχνά σφάλματα που κάνουμε όταν επικοινωνούμε με άλλους</w:t>
            </w:r>
            <w:r w:rsidR="0024627B" w:rsidRPr="00802D14">
              <w:rPr>
                <w:rFonts w:cstheme="minorHAnsi"/>
                <w:lang w:val="el-GR"/>
              </w:rPr>
              <w:t xml:space="preserve">. Εξηγούμε τη διαδικασία </w:t>
            </w:r>
            <w:r w:rsidR="00220B78">
              <w:rPr>
                <w:rFonts w:cstheme="minorHAnsi"/>
                <w:lang w:val="el-GR"/>
              </w:rPr>
              <w:t xml:space="preserve">της </w:t>
            </w:r>
            <w:r w:rsidR="0024627B" w:rsidRPr="00802D14">
              <w:rPr>
                <w:rFonts w:cstheme="minorHAnsi"/>
                <w:lang w:val="el-GR"/>
              </w:rPr>
              <w:t xml:space="preserve">επικοινωνίας και τη σύνδεση μεταξύ επιτυχημένης επιχειρηματικότητας και επικοινωνίας. Μια σημαντική πτυχή είναι επίσης η </w:t>
            </w:r>
            <w:r w:rsidR="00220B78">
              <w:rPr>
                <w:rFonts w:cstheme="minorHAnsi"/>
                <w:lang w:val="el-GR"/>
              </w:rPr>
              <w:t>ανάλυση και αξιολόγηση της αποτελεσματικότητας της δικής σας</w:t>
            </w:r>
            <w:r w:rsidR="0024627B" w:rsidRPr="00802D14">
              <w:rPr>
                <w:rFonts w:cstheme="minorHAnsi"/>
                <w:lang w:val="el-GR"/>
              </w:rPr>
              <w:t xml:space="preserve"> επικοινωνίας.</w:t>
            </w:r>
          </w:p>
          <w:p w14:paraId="0038F939" w14:textId="6B1B111E" w:rsidR="00890F23" w:rsidRPr="002E425F" w:rsidRDefault="00890F23" w:rsidP="00890F23">
            <w:pPr>
              <w:jc w:val="both"/>
              <w:rPr>
                <w:rFonts w:cstheme="minorHAnsi"/>
                <w:b/>
                <w:bCs/>
                <w:lang w:val="el-GR"/>
              </w:rPr>
            </w:pPr>
            <w:r w:rsidRPr="002E425F">
              <w:rPr>
                <w:rFonts w:cstheme="minorHAnsi"/>
                <w:b/>
                <w:bCs/>
                <w:lang w:val="el-GR"/>
              </w:rPr>
              <w:t>2.5.</w:t>
            </w:r>
            <w:r w:rsidR="002E425F">
              <w:rPr>
                <w:rFonts w:cstheme="minorHAnsi"/>
                <w:b/>
                <w:bCs/>
                <w:lang w:val="el-GR"/>
              </w:rPr>
              <w:t>Γ</w:t>
            </w:r>
            <w:r w:rsidRPr="002E425F">
              <w:rPr>
                <w:rFonts w:cstheme="minorHAnsi"/>
                <w:b/>
                <w:bCs/>
                <w:lang w:val="el-GR"/>
              </w:rPr>
              <w:t xml:space="preserve"> </w:t>
            </w:r>
            <w:r w:rsidR="002E425F">
              <w:rPr>
                <w:rFonts w:cstheme="minorHAnsi"/>
                <w:b/>
                <w:bCs/>
                <w:lang w:val="el-GR"/>
              </w:rPr>
              <w:t>Πείθοντας και εμπνέοντας τους άλλους σε δραστηριότητες που δημιουργούν αξία</w:t>
            </w:r>
          </w:p>
          <w:p w14:paraId="294855AF" w14:textId="78AACA45" w:rsidR="00890F23" w:rsidRPr="00863AD8" w:rsidRDefault="00863AD8" w:rsidP="00890F23">
            <w:pPr>
              <w:jc w:val="both"/>
              <w:rPr>
                <w:rFonts w:cstheme="minorHAnsi"/>
                <w:lang w:val="el-GR"/>
              </w:rPr>
            </w:pPr>
            <w:r>
              <w:rPr>
                <w:rFonts w:cstheme="minorHAnsi"/>
                <w:lang w:val="el-GR"/>
              </w:rPr>
              <w:t xml:space="preserve">Σε </w:t>
            </w:r>
            <w:r w:rsidRPr="00863AD8">
              <w:rPr>
                <w:rFonts w:cstheme="minorHAnsi"/>
                <w:lang w:val="el-GR"/>
              </w:rPr>
              <w:t xml:space="preserve">αυτήν την ενότητα προσπαθούμε να εξηγήσουμε τις βασικές αρχές της πειθούς και πώς ο μαθητής μπορεί να χρησιμοποιήσει την πειθώ ως μέσο για να εμπνεύσει και να εμπλέξει άλλους </w:t>
            </w:r>
            <w:r>
              <w:rPr>
                <w:rFonts w:cstheme="minorHAnsi"/>
                <w:lang w:val="el-GR"/>
              </w:rPr>
              <w:t>σε</w:t>
            </w:r>
            <w:r w:rsidRPr="00863AD8">
              <w:rPr>
                <w:rFonts w:cstheme="minorHAnsi"/>
                <w:lang w:val="el-GR"/>
              </w:rPr>
              <w:t xml:space="preserve"> δραστηριότητες </w:t>
            </w:r>
            <w:r>
              <w:rPr>
                <w:rFonts w:cstheme="minorHAnsi"/>
                <w:lang w:val="el-GR"/>
              </w:rPr>
              <w:t>οι οποίες δημιουργούν αξία</w:t>
            </w:r>
            <w:r w:rsidRPr="00863AD8">
              <w:rPr>
                <w:rFonts w:cstheme="minorHAnsi"/>
                <w:lang w:val="el-GR"/>
              </w:rPr>
              <w:t xml:space="preserve">. Η ανάλυση αυτής της </w:t>
            </w:r>
            <w:r>
              <w:rPr>
                <w:rFonts w:cstheme="minorHAnsi"/>
                <w:lang w:val="el-GR"/>
              </w:rPr>
              <w:t>ενότητας εστιάζει</w:t>
            </w:r>
            <w:r w:rsidRPr="00863AD8">
              <w:rPr>
                <w:rFonts w:cstheme="minorHAnsi"/>
                <w:lang w:val="el-GR"/>
              </w:rPr>
              <w:t xml:space="preserve"> στα χαρακτηριστικά </w:t>
            </w:r>
            <w:r>
              <w:rPr>
                <w:rFonts w:cstheme="minorHAnsi"/>
                <w:lang w:val="el-GR"/>
              </w:rPr>
              <w:t>της διαδικασίας της</w:t>
            </w:r>
            <w:r w:rsidRPr="00863AD8">
              <w:rPr>
                <w:rFonts w:cstheme="minorHAnsi"/>
                <w:lang w:val="el-GR"/>
              </w:rPr>
              <w:t xml:space="preserve"> πειθούς, καθώς και </w:t>
            </w:r>
            <w:r w:rsidR="001613F2">
              <w:rPr>
                <w:rFonts w:cstheme="minorHAnsi"/>
                <w:lang w:val="el-GR"/>
              </w:rPr>
              <w:t xml:space="preserve">στα βήματα </w:t>
            </w:r>
            <w:r w:rsidRPr="00863AD8">
              <w:rPr>
                <w:rFonts w:cstheme="minorHAnsi"/>
                <w:lang w:val="el-GR"/>
              </w:rPr>
              <w:t xml:space="preserve">που πρέπει να ακολουθήσει ο μαθητής για να πείσει με επιτυχία ένα άλλο </w:t>
            </w:r>
            <w:r w:rsidR="001613F2">
              <w:rPr>
                <w:rFonts w:cstheme="minorHAnsi"/>
                <w:lang w:val="el-GR"/>
              </w:rPr>
              <w:t>άτομο</w:t>
            </w:r>
            <w:r w:rsidRPr="00863AD8">
              <w:rPr>
                <w:rFonts w:cstheme="minorHAnsi"/>
                <w:lang w:val="el-GR"/>
              </w:rPr>
              <w:t>.</w:t>
            </w:r>
          </w:p>
        </w:tc>
      </w:tr>
      <w:tr w:rsidR="00643EC7" w:rsidRPr="00C11933" w14:paraId="5326545A"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00DA561D" w14:textId="28745AD2" w:rsidR="00643EC7" w:rsidRPr="00127EB4" w:rsidRDefault="00127EB4" w:rsidP="002F2C35">
            <w:pPr>
              <w:rPr>
                <w:rFonts w:cstheme="minorHAnsi"/>
                <w:b/>
                <w:color w:val="FFFFFF" w:themeColor="background1"/>
                <w:lang w:val="el-GR"/>
              </w:rPr>
            </w:pPr>
            <w:r>
              <w:rPr>
                <w:rFonts w:cstheme="minorHAnsi"/>
                <w:b/>
                <w:color w:val="FFFFFF" w:themeColor="background1"/>
                <w:lang w:val="el-GR"/>
              </w:rPr>
              <w:t>Καταχωρήσεις στο γλωσσάρι</w:t>
            </w:r>
          </w:p>
        </w:tc>
      </w:tr>
      <w:tr w:rsidR="00643EC7" w:rsidRPr="00645C1B" w14:paraId="4D130DDB"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74C91A3" w14:textId="12336CB3" w:rsidR="000B36A8" w:rsidRPr="000B36A8" w:rsidRDefault="00F6540C" w:rsidP="00FE0CEE">
            <w:pPr>
              <w:jc w:val="both"/>
              <w:rPr>
                <w:rFonts w:cstheme="minorHAnsi"/>
                <w:lang w:val="el-GR"/>
              </w:rPr>
            </w:pPr>
            <w:r>
              <w:rPr>
                <w:rFonts w:cstheme="minorHAnsi"/>
                <w:b/>
                <w:bCs/>
                <w:lang w:val="el-GR"/>
              </w:rPr>
              <w:lastRenderedPageBreak/>
              <w:t>Πεποίθηση</w:t>
            </w:r>
            <w:r w:rsidR="00AA78CC" w:rsidRPr="000B36A8">
              <w:rPr>
                <w:rFonts w:cstheme="minorHAnsi"/>
                <w:b/>
                <w:bCs/>
                <w:lang w:val="el-GR"/>
              </w:rPr>
              <w:t>:</w:t>
            </w:r>
            <w:r w:rsidR="00AA78CC" w:rsidRPr="000B36A8">
              <w:rPr>
                <w:rFonts w:cstheme="minorHAnsi"/>
                <w:lang w:val="el-GR"/>
              </w:rPr>
              <w:t xml:space="preserve"> </w:t>
            </w:r>
            <w:r w:rsidR="000B36A8" w:rsidRPr="000B36A8">
              <w:rPr>
                <w:rFonts w:cstheme="minorHAnsi"/>
                <w:lang w:val="el-GR"/>
              </w:rPr>
              <w:t xml:space="preserve">Μια </w:t>
            </w:r>
            <w:r w:rsidR="000B36A8">
              <w:rPr>
                <w:rFonts w:cstheme="minorHAnsi"/>
                <w:lang w:val="el-GR"/>
              </w:rPr>
              <w:t>συγκεκριμένη</w:t>
            </w:r>
            <w:r w:rsidR="000B36A8" w:rsidRPr="000B36A8">
              <w:rPr>
                <w:rFonts w:cstheme="minorHAnsi"/>
                <w:lang w:val="el-GR"/>
              </w:rPr>
              <w:t xml:space="preserve"> ή </w:t>
            </w:r>
            <w:r w:rsidR="000B36A8">
              <w:rPr>
                <w:rFonts w:cstheme="minorHAnsi"/>
                <w:lang w:val="el-GR"/>
              </w:rPr>
              <w:t>απαράλλαχτη</w:t>
            </w:r>
            <w:r w:rsidR="000B36A8" w:rsidRPr="000B36A8">
              <w:rPr>
                <w:rFonts w:cstheme="minorHAnsi"/>
                <w:lang w:val="el-GR"/>
              </w:rPr>
              <w:t xml:space="preserve"> πεποίθηση, γνώμη κ.λπ.</w:t>
            </w:r>
          </w:p>
          <w:p w14:paraId="0685FED1" w14:textId="6D7A67CE" w:rsidR="000B36A8" w:rsidRPr="000B36A8" w:rsidRDefault="00F6540C" w:rsidP="00FE0CEE">
            <w:pPr>
              <w:jc w:val="both"/>
              <w:rPr>
                <w:rFonts w:cstheme="minorHAnsi"/>
                <w:lang w:val="el-GR"/>
              </w:rPr>
            </w:pPr>
            <w:r>
              <w:rPr>
                <w:rFonts w:cstheme="minorHAnsi"/>
                <w:b/>
                <w:bCs/>
                <w:lang w:val="el-GR"/>
              </w:rPr>
              <w:t>Ενθουσιασμός</w:t>
            </w:r>
            <w:r w:rsidR="008961D3" w:rsidRPr="000B36A8">
              <w:rPr>
                <w:rFonts w:cstheme="minorHAnsi"/>
                <w:b/>
                <w:bCs/>
                <w:lang w:val="el-GR"/>
              </w:rPr>
              <w:t>:</w:t>
            </w:r>
            <w:r w:rsidR="008961D3" w:rsidRPr="000B36A8">
              <w:rPr>
                <w:rFonts w:cstheme="minorHAnsi"/>
                <w:lang w:val="el-GR"/>
              </w:rPr>
              <w:t xml:space="preserve"> </w:t>
            </w:r>
            <w:r w:rsidR="000B36A8" w:rsidRPr="000B36A8">
              <w:rPr>
                <w:rFonts w:cstheme="minorHAnsi"/>
                <w:lang w:val="el-GR"/>
              </w:rPr>
              <w:t xml:space="preserve">Η λέξη ενθουσιασμός </w:t>
            </w:r>
            <w:r w:rsidR="006617A0">
              <w:rPr>
                <w:rFonts w:cstheme="minorHAnsi"/>
                <w:lang w:val="el-GR"/>
              </w:rPr>
              <w:t>υποδηλώνει την ύπαρξη μεγάλης ψυχικής διάθεσης που συνοδεύεται από εκδηλώσεις χαράς</w:t>
            </w:r>
            <w:r w:rsidR="000B36A8" w:rsidRPr="000B36A8">
              <w:rPr>
                <w:rFonts w:cstheme="minorHAnsi"/>
                <w:lang w:val="el-GR"/>
              </w:rPr>
              <w:t xml:space="preserve">. </w:t>
            </w:r>
            <w:r w:rsidR="000B36A8">
              <w:rPr>
                <w:rFonts w:cstheme="minorHAnsi"/>
                <w:lang w:val="el-GR"/>
              </w:rPr>
              <w:t>Το ουσιαστικό</w:t>
            </w:r>
            <w:r w:rsidR="000B36A8" w:rsidRPr="000B36A8">
              <w:rPr>
                <w:rFonts w:cstheme="minorHAnsi"/>
                <w:lang w:val="el-GR"/>
              </w:rPr>
              <w:t xml:space="preserve"> </w:t>
            </w:r>
            <w:r w:rsidR="006617A0">
              <w:rPr>
                <w:rFonts w:cstheme="minorHAnsi"/>
                <w:lang w:val="el-GR"/>
              </w:rPr>
              <w:t>αυτό</w:t>
            </w:r>
            <w:r w:rsidR="000B36A8" w:rsidRPr="000B36A8">
              <w:rPr>
                <w:rFonts w:cstheme="minorHAnsi"/>
                <w:lang w:val="el-GR"/>
              </w:rPr>
              <w:t xml:space="preserve"> </w:t>
            </w:r>
            <w:r w:rsidR="006617A0">
              <w:rPr>
                <w:rFonts w:cstheme="minorHAnsi"/>
                <w:lang w:val="el-GR"/>
              </w:rPr>
              <w:t>προέρχεται από το ελληνικό επίθετο «Ένθους» (εν+θεός)</w:t>
            </w:r>
            <w:r w:rsidR="000B36A8" w:rsidRPr="000B36A8">
              <w:rPr>
                <w:rFonts w:cstheme="minorHAnsi"/>
                <w:lang w:val="el-GR"/>
              </w:rPr>
              <w:t>, που σημαίνει «κατοχή θεού, εμπνευσμέν</w:t>
            </w:r>
            <w:r w:rsidR="000B36A8">
              <w:rPr>
                <w:rFonts w:cstheme="minorHAnsi"/>
                <w:lang w:val="el-GR"/>
              </w:rPr>
              <w:t>ος</w:t>
            </w:r>
            <w:r w:rsidR="000B36A8" w:rsidRPr="000B36A8">
              <w:rPr>
                <w:rFonts w:cstheme="minorHAnsi"/>
                <w:lang w:val="el-GR"/>
              </w:rPr>
              <w:t>».</w:t>
            </w:r>
          </w:p>
          <w:p w14:paraId="6BAE4459" w14:textId="6B86FE3C" w:rsidR="008961D3" w:rsidRPr="00463DB6" w:rsidRDefault="00F6540C" w:rsidP="00FE0CEE">
            <w:pPr>
              <w:jc w:val="both"/>
              <w:rPr>
                <w:rFonts w:cstheme="minorHAnsi"/>
                <w:lang w:val="el-GR"/>
              </w:rPr>
            </w:pPr>
            <w:r>
              <w:rPr>
                <w:rFonts w:cstheme="minorHAnsi"/>
                <w:b/>
                <w:bCs/>
                <w:lang w:val="el-GR"/>
              </w:rPr>
              <w:t>Δια</w:t>
            </w:r>
            <w:r w:rsidRPr="00463DB6">
              <w:rPr>
                <w:rFonts w:cstheme="minorHAnsi"/>
                <w:b/>
                <w:bCs/>
                <w:lang w:val="el-GR"/>
              </w:rPr>
              <w:t xml:space="preserve"> </w:t>
            </w:r>
            <w:r>
              <w:rPr>
                <w:rFonts w:cstheme="minorHAnsi"/>
                <w:b/>
                <w:bCs/>
                <w:lang w:val="el-GR"/>
              </w:rPr>
              <w:t>βίου</w:t>
            </w:r>
            <w:r w:rsidRPr="00463DB6">
              <w:rPr>
                <w:rFonts w:cstheme="minorHAnsi"/>
                <w:b/>
                <w:bCs/>
                <w:lang w:val="el-GR"/>
              </w:rPr>
              <w:t xml:space="preserve"> </w:t>
            </w:r>
            <w:r>
              <w:rPr>
                <w:rFonts w:cstheme="minorHAnsi"/>
                <w:b/>
                <w:bCs/>
                <w:lang w:val="el-GR"/>
              </w:rPr>
              <w:t>μάθηση</w:t>
            </w:r>
            <w:r w:rsidR="008961D3" w:rsidRPr="00463DB6">
              <w:rPr>
                <w:rFonts w:cstheme="minorHAnsi"/>
                <w:b/>
                <w:bCs/>
                <w:lang w:val="el-GR"/>
              </w:rPr>
              <w:t>:</w:t>
            </w:r>
            <w:r w:rsidR="008961D3" w:rsidRPr="00463DB6">
              <w:rPr>
                <w:rFonts w:cstheme="minorHAnsi"/>
                <w:lang w:val="el-GR"/>
              </w:rPr>
              <w:t xml:space="preserve"> </w:t>
            </w:r>
            <w:r w:rsidR="00463DB6" w:rsidRPr="00463DB6">
              <w:rPr>
                <w:rFonts w:cstheme="minorHAnsi"/>
                <w:lang w:val="el-GR"/>
              </w:rPr>
              <w:t>Η δια βίου μάθηση περιλαμβάνει όλες τις μαθησιακές</w:t>
            </w:r>
            <w:r w:rsidR="00463DB6">
              <w:rPr>
                <w:rFonts w:cstheme="minorHAnsi"/>
                <w:lang w:val="el-GR"/>
              </w:rPr>
              <w:t>/ εκπαιδευτικές</w:t>
            </w:r>
            <w:r w:rsidR="00463DB6" w:rsidRPr="00463DB6">
              <w:rPr>
                <w:rFonts w:cstheme="minorHAnsi"/>
                <w:lang w:val="el-GR"/>
              </w:rPr>
              <w:t xml:space="preserve"> δραστηριότητες που αναλαμβάνονται </w:t>
            </w:r>
            <w:r w:rsidR="00BD560A" w:rsidRPr="00463DB6">
              <w:rPr>
                <w:rFonts w:cstheme="minorHAnsi"/>
                <w:lang w:val="el-GR"/>
              </w:rPr>
              <w:t>καθ’</w:t>
            </w:r>
            <w:r w:rsidR="00463DB6" w:rsidRPr="00463DB6">
              <w:rPr>
                <w:rFonts w:cstheme="minorHAnsi"/>
                <w:lang w:val="el-GR"/>
              </w:rPr>
              <w:t xml:space="preserve">όλη τη διάρκεια της ζωής με στόχο τη βελτίωση της γνώσης, των δεξιοτήτων και των ικανοτήτων, </w:t>
            </w:r>
            <w:r w:rsidR="00463DB6">
              <w:rPr>
                <w:rFonts w:cstheme="minorHAnsi"/>
                <w:lang w:val="el-GR"/>
              </w:rPr>
              <w:t>σε ένα προσωπικό, πολιτικό, κοινωνικό ή εργασιακό πλαίσιο.</w:t>
            </w:r>
          </w:p>
          <w:p w14:paraId="190071D2" w14:textId="172E82AD" w:rsidR="008961D3" w:rsidRPr="00B2504B" w:rsidRDefault="00F6540C" w:rsidP="00FE0CEE">
            <w:pPr>
              <w:jc w:val="both"/>
              <w:rPr>
                <w:rFonts w:cstheme="minorHAnsi"/>
                <w:lang w:val="el-GR"/>
              </w:rPr>
            </w:pPr>
            <w:r>
              <w:rPr>
                <w:rFonts w:cstheme="minorHAnsi"/>
                <w:b/>
                <w:bCs/>
                <w:lang w:val="el-GR"/>
              </w:rPr>
              <w:t>Δημιουργικότητα</w:t>
            </w:r>
            <w:r w:rsidR="008961D3" w:rsidRPr="00B2504B">
              <w:rPr>
                <w:rFonts w:cstheme="minorHAnsi"/>
                <w:b/>
                <w:bCs/>
                <w:lang w:val="el-GR"/>
              </w:rPr>
              <w:t>:</w:t>
            </w:r>
            <w:r w:rsidR="008961D3" w:rsidRPr="00B2504B">
              <w:rPr>
                <w:rFonts w:cstheme="minorHAnsi"/>
                <w:lang w:val="el-GR"/>
              </w:rPr>
              <w:t xml:space="preserve"> </w:t>
            </w:r>
            <w:r w:rsidR="00B2504B" w:rsidRPr="00B2504B">
              <w:rPr>
                <w:rFonts w:cstheme="minorHAnsi"/>
                <w:lang w:val="el-GR"/>
              </w:rPr>
              <w:t xml:space="preserve">Η ικανότητα δημιουργίας - ή η </w:t>
            </w:r>
            <w:r w:rsidR="00B2504B">
              <w:rPr>
                <w:rFonts w:cstheme="minorHAnsi"/>
                <w:lang w:val="el-GR"/>
              </w:rPr>
              <w:t>δεξιότητα</w:t>
            </w:r>
            <w:r w:rsidR="00B2504B" w:rsidRPr="00B2504B">
              <w:rPr>
                <w:rFonts w:cstheme="minorHAnsi"/>
                <w:lang w:val="el-GR"/>
              </w:rPr>
              <w:t xml:space="preserve"> της δημιουργίας - νέων πραγμάτων υπερβαίνοντας, παραδόσεις και συνήθεις πρακτικές ή </w:t>
            </w:r>
            <w:r w:rsidR="00B2504B">
              <w:rPr>
                <w:rFonts w:cstheme="minorHAnsi"/>
                <w:lang w:val="el-GR"/>
              </w:rPr>
              <w:t>τρόπους σκέψης</w:t>
            </w:r>
            <w:r w:rsidR="00B2504B" w:rsidRPr="00B2504B">
              <w:rPr>
                <w:rFonts w:cstheme="minorHAnsi"/>
                <w:lang w:val="el-GR"/>
              </w:rPr>
              <w:t>.</w:t>
            </w:r>
          </w:p>
          <w:p w14:paraId="0ECD282D" w14:textId="7CD872E5" w:rsidR="00890F23" w:rsidRPr="00B2504B" w:rsidRDefault="00F6540C" w:rsidP="00FE0CEE">
            <w:pPr>
              <w:jc w:val="both"/>
              <w:rPr>
                <w:rFonts w:cstheme="minorHAnsi"/>
                <w:lang w:val="el-GR"/>
              </w:rPr>
            </w:pPr>
            <w:r>
              <w:rPr>
                <w:rFonts w:cstheme="minorHAnsi"/>
                <w:b/>
                <w:bCs/>
                <w:lang w:val="el-GR"/>
              </w:rPr>
              <w:t>Επικοινωνία</w:t>
            </w:r>
            <w:r w:rsidR="00890F23" w:rsidRPr="00B2504B">
              <w:rPr>
                <w:rFonts w:cstheme="minorHAnsi"/>
                <w:b/>
                <w:bCs/>
                <w:lang w:val="el-GR"/>
              </w:rPr>
              <w:t>:</w:t>
            </w:r>
            <w:r w:rsidR="00890F23" w:rsidRPr="00B2504B">
              <w:rPr>
                <w:rFonts w:cstheme="minorHAnsi"/>
                <w:lang w:val="el-GR"/>
              </w:rPr>
              <w:t xml:space="preserve"> </w:t>
            </w:r>
            <w:r w:rsidR="00B2504B" w:rsidRPr="00B2504B">
              <w:rPr>
                <w:rFonts w:cstheme="minorHAnsi"/>
                <w:lang w:val="el-GR"/>
              </w:rPr>
              <w:t xml:space="preserve">Η διαδικασία κοινής χρήσης ή ανταλλαγής πληροφοριών που γίνεται </w:t>
            </w:r>
            <w:r w:rsidR="00B2504B">
              <w:rPr>
                <w:rFonts w:cstheme="minorHAnsi"/>
                <w:lang w:val="el-GR"/>
              </w:rPr>
              <w:t xml:space="preserve">μέσω της </w:t>
            </w:r>
            <w:r w:rsidR="00B2504B" w:rsidRPr="00B2504B">
              <w:rPr>
                <w:rFonts w:cstheme="minorHAnsi"/>
                <w:lang w:val="el-GR"/>
              </w:rPr>
              <w:t>κατανοητή</w:t>
            </w:r>
            <w:r w:rsidR="00B2504B">
              <w:rPr>
                <w:rFonts w:cstheme="minorHAnsi"/>
                <w:lang w:val="el-GR"/>
              </w:rPr>
              <w:t>ς</w:t>
            </w:r>
            <w:r w:rsidR="00B2504B" w:rsidRPr="00B2504B">
              <w:rPr>
                <w:rFonts w:cstheme="minorHAnsi"/>
                <w:lang w:val="el-GR"/>
              </w:rPr>
              <w:t xml:space="preserve"> χρήση</w:t>
            </w:r>
            <w:r w:rsidR="00B2504B">
              <w:rPr>
                <w:rFonts w:cstheme="minorHAnsi"/>
                <w:lang w:val="el-GR"/>
              </w:rPr>
              <w:t>ς</w:t>
            </w:r>
            <w:r w:rsidR="00B2504B" w:rsidRPr="00B2504B">
              <w:rPr>
                <w:rFonts w:cstheme="minorHAnsi"/>
                <w:lang w:val="el-GR"/>
              </w:rPr>
              <w:t xml:space="preserve"> γλωσσών</w:t>
            </w:r>
            <w:r w:rsidR="00B2504B">
              <w:rPr>
                <w:rFonts w:cstheme="minorHAnsi"/>
                <w:lang w:val="el-GR"/>
              </w:rPr>
              <w:t>, συμβόλων</w:t>
            </w:r>
            <w:r w:rsidR="00B2504B" w:rsidRPr="00B2504B">
              <w:rPr>
                <w:rFonts w:cstheme="minorHAnsi"/>
                <w:lang w:val="el-GR"/>
              </w:rPr>
              <w:t>, γραφής, ομιλίας και νοηματικής γλώσσας</w:t>
            </w:r>
            <w:r w:rsidR="00B2504B">
              <w:rPr>
                <w:rFonts w:cstheme="minorHAnsi"/>
                <w:lang w:val="el-GR"/>
              </w:rPr>
              <w:t xml:space="preserve">. Τα προαναφερθέντα είναι μερικοί από τους </w:t>
            </w:r>
            <w:r w:rsidR="00D2693C">
              <w:rPr>
                <w:rFonts w:cstheme="minorHAnsi"/>
                <w:lang w:val="el-GR"/>
              </w:rPr>
              <w:t>πιο συνηθισμένους</w:t>
            </w:r>
            <w:r w:rsidR="00B2504B">
              <w:rPr>
                <w:rFonts w:cstheme="minorHAnsi"/>
                <w:lang w:val="el-GR"/>
              </w:rPr>
              <w:t xml:space="preserve"> τρόπους επικοινωνίας</w:t>
            </w:r>
            <w:r w:rsidR="00B2504B" w:rsidRPr="00B2504B">
              <w:rPr>
                <w:rFonts w:cstheme="minorHAnsi"/>
                <w:lang w:val="el-GR"/>
              </w:rPr>
              <w:t>.</w:t>
            </w:r>
          </w:p>
          <w:p w14:paraId="6F8B0D9A" w14:textId="4F0428B8" w:rsidR="00890F23" w:rsidRPr="00161CB1" w:rsidRDefault="00F6540C" w:rsidP="00FE0CEE">
            <w:pPr>
              <w:jc w:val="both"/>
              <w:rPr>
                <w:rFonts w:cstheme="minorHAnsi"/>
                <w:lang w:val="el-GR"/>
              </w:rPr>
            </w:pPr>
            <w:r>
              <w:rPr>
                <w:rFonts w:cstheme="minorHAnsi"/>
                <w:b/>
                <w:bCs/>
                <w:lang w:val="el-GR"/>
              </w:rPr>
              <w:t>Γλώσσα</w:t>
            </w:r>
            <w:r w:rsidRPr="00161CB1">
              <w:rPr>
                <w:rFonts w:cstheme="minorHAnsi"/>
                <w:b/>
                <w:bCs/>
                <w:lang w:val="el-GR"/>
              </w:rPr>
              <w:t xml:space="preserve"> </w:t>
            </w:r>
            <w:r>
              <w:rPr>
                <w:rFonts w:cstheme="minorHAnsi"/>
                <w:b/>
                <w:bCs/>
                <w:lang w:val="el-GR"/>
              </w:rPr>
              <w:t>του</w:t>
            </w:r>
            <w:r w:rsidRPr="00161CB1">
              <w:rPr>
                <w:rFonts w:cstheme="minorHAnsi"/>
                <w:b/>
                <w:bCs/>
                <w:lang w:val="el-GR"/>
              </w:rPr>
              <w:t xml:space="preserve"> </w:t>
            </w:r>
            <w:r>
              <w:rPr>
                <w:rFonts w:cstheme="minorHAnsi"/>
                <w:b/>
                <w:bCs/>
                <w:lang w:val="el-GR"/>
              </w:rPr>
              <w:t>σώματος</w:t>
            </w:r>
            <w:r w:rsidR="00890F23" w:rsidRPr="00161CB1">
              <w:rPr>
                <w:rFonts w:cstheme="minorHAnsi"/>
                <w:b/>
                <w:bCs/>
                <w:lang w:val="el-GR"/>
              </w:rPr>
              <w:t>:</w:t>
            </w:r>
            <w:r w:rsidR="00890F23" w:rsidRPr="00161CB1">
              <w:rPr>
                <w:rFonts w:cstheme="minorHAnsi"/>
                <w:lang w:val="el-GR"/>
              </w:rPr>
              <w:t xml:space="preserve"> </w:t>
            </w:r>
            <w:r w:rsidR="00161CB1" w:rsidRPr="00161CB1">
              <w:rPr>
                <w:rFonts w:cstheme="minorHAnsi"/>
                <w:lang w:val="el-GR"/>
              </w:rPr>
              <w:t xml:space="preserve">όλες οι πληροφορίες κατά τη διάρκεια μιας συνομιλίας που δεν είναι ορατές: εκφράσεις του προσώπου (μίμηση), </w:t>
            </w:r>
            <w:r w:rsidR="00161CB1">
              <w:rPr>
                <w:rFonts w:cstheme="minorHAnsi"/>
                <w:lang w:val="el-GR"/>
              </w:rPr>
              <w:t>τρόπος κίνησης</w:t>
            </w:r>
            <w:r w:rsidR="00161CB1" w:rsidRPr="00161CB1">
              <w:rPr>
                <w:rFonts w:cstheme="minorHAnsi"/>
                <w:lang w:val="el-GR"/>
              </w:rPr>
              <w:t xml:space="preserve"> στο δωμάτιο και άλλα.</w:t>
            </w:r>
          </w:p>
          <w:p w14:paraId="4495C32F" w14:textId="27128244" w:rsidR="00890F23" w:rsidRPr="00161CB1" w:rsidRDefault="00F6540C" w:rsidP="00FE0CEE">
            <w:pPr>
              <w:jc w:val="both"/>
              <w:rPr>
                <w:rFonts w:cstheme="minorHAnsi"/>
                <w:lang w:val="el-GR"/>
              </w:rPr>
            </w:pPr>
            <w:r>
              <w:rPr>
                <w:rFonts w:cstheme="minorHAnsi"/>
                <w:b/>
                <w:bCs/>
                <w:lang w:val="el-GR"/>
              </w:rPr>
              <w:t>Τεχνητή</w:t>
            </w:r>
            <w:r w:rsidRPr="00161CB1">
              <w:rPr>
                <w:rFonts w:cstheme="minorHAnsi"/>
                <w:b/>
                <w:bCs/>
                <w:lang w:val="el-GR"/>
              </w:rPr>
              <w:t xml:space="preserve"> </w:t>
            </w:r>
            <w:r>
              <w:rPr>
                <w:rFonts w:cstheme="minorHAnsi"/>
                <w:b/>
                <w:bCs/>
                <w:lang w:val="el-GR"/>
              </w:rPr>
              <w:t>νοημοσύνη</w:t>
            </w:r>
            <w:r w:rsidR="00890F23" w:rsidRPr="00161CB1">
              <w:rPr>
                <w:rFonts w:cstheme="minorHAnsi"/>
                <w:b/>
                <w:bCs/>
                <w:lang w:val="el-GR"/>
              </w:rPr>
              <w:t>:</w:t>
            </w:r>
            <w:r w:rsidR="00890F23" w:rsidRPr="00161CB1">
              <w:rPr>
                <w:rFonts w:cstheme="minorHAnsi"/>
                <w:lang w:val="el-GR"/>
              </w:rPr>
              <w:t xml:space="preserve"> </w:t>
            </w:r>
            <w:r w:rsidR="00161CB1" w:rsidRPr="00161CB1">
              <w:rPr>
                <w:rFonts w:cstheme="minorHAnsi"/>
                <w:lang w:val="el-GR"/>
              </w:rPr>
              <w:t xml:space="preserve">Ένα σύνολο </w:t>
            </w:r>
            <w:r w:rsidR="00161CB1">
              <w:rPr>
                <w:rFonts w:cstheme="minorHAnsi"/>
                <w:lang w:val="el-GR"/>
              </w:rPr>
              <w:t>θεωρητικών</w:t>
            </w:r>
            <w:r w:rsidR="00161CB1" w:rsidRPr="00161CB1">
              <w:rPr>
                <w:rFonts w:cstheme="minorHAnsi"/>
                <w:lang w:val="el-GR"/>
              </w:rPr>
              <w:t xml:space="preserve"> και τεχνικών επιστημών των οποίων</w:t>
            </w:r>
            <w:r w:rsidR="00314708">
              <w:rPr>
                <w:rFonts w:cstheme="minorHAnsi"/>
                <w:lang w:val="el-GR"/>
              </w:rPr>
              <w:t xml:space="preserve"> ο</w:t>
            </w:r>
            <w:r w:rsidR="00161CB1" w:rsidRPr="00161CB1">
              <w:rPr>
                <w:rFonts w:cstheme="minorHAnsi"/>
                <w:lang w:val="el-GR"/>
              </w:rPr>
              <w:t xml:space="preserve"> σκοπός είναι να </w:t>
            </w:r>
            <w:r w:rsidR="00161CB1">
              <w:rPr>
                <w:rFonts w:cstheme="minorHAnsi"/>
                <w:lang w:val="el-GR"/>
              </w:rPr>
              <w:t>αναπαράγουν μέσω μιας μηχανής</w:t>
            </w:r>
            <w:r w:rsidR="00161CB1" w:rsidRPr="00161CB1">
              <w:rPr>
                <w:rFonts w:cstheme="minorHAnsi"/>
                <w:lang w:val="el-GR"/>
              </w:rPr>
              <w:t xml:space="preserve"> τις γνωστικές ικανότητες του ανθρώπου.</w:t>
            </w:r>
          </w:p>
          <w:p w14:paraId="0C5ACEF3" w14:textId="52811C8D" w:rsidR="00890F23" w:rsidRPr="00161CB1" w:rsidRDefault="00890F23" w:rsidP="00FE0CEE">
            <w:pPr>
              <w:jc w:val="both"/>
              <w:rPr>
                <w:rFonts w:cstheme="minorHAnsi"/>
                <w:lang w:val="el-GR"/>
              </w:rPr>
            </w:pPr>
            <w:r w:rsidRPr="00C11933">
              <w:rPr>
                <w:rFonts w:cstheme="minorHAnsi"/>
                <w:b/>
                <w:bCs/>
                <w:lang w:val="en-GB"/>
              </w:rPr>
              <w:t>Chatbots</w:t>
            </w:r>
            <w:r w:rsidRPr="00161CB1">
              <w:rPr>
                <w:rFonts w:cstheme="minorHAnsi"/>
                <w:b/>
                <w:bCs/>
                <w:lang w:val="el-GR"/>
              </w:rPr>
              <w:t>:</w:t>
            </w:r>
            <w:r w:rsidRPr="00161CB1">
              <w:rPr>
                <w:rFonts w:cstheme="minorHAnsi"/>
                <w:lang w:val="el-GR"/>
              </w:rPr>
              <w:t xml:space="preserve"> </w:t>
            </w:r>
            <w:r w:rsidR="00161CB1" w:rsidRPr="00161CB1">
              <w:rPr>
                <w:rFonts w:cstheme="minorHAnsi"/>
                <w:lang w:val="el-GR"/>
              </w:rPr>
              <w:t xml:space="preserve">Το </w:t>
            </w:r>
            <w:r w:rsidR="00161CB1" w:rsidRPr="00161CB1">
              <w:rPr>
                <w:rFonts w:cstheme="minorHAnsi"/>
                <w:lang w:val="en-GB"/>
              </w:rPr>
              <w:t>chatbot</w:t>
            </w:r>
            <w:r w:rsidR="00161CB1" w:rsidRPr="00161CB1">
              <w:rPr>
                <w:rFonts w:cstheme="minorHAnsi"/>
                <w:lang w:val="el-GR"/>
              </w:rPr>
              <w:t xml:space="preserve"> είναι ένα πρόγραμμα υπολογιστή με το οποίο μπορείτε να </w:t>
            </w:r>
            <w:r w:rsidR="00161CB1">
              <w:rPr>
                <w:rFonts w:cstheme="minorHAnsi"/>
                <w:lang w:val="el-GR"/>
              </w:rPr>
              <w:t>συνομιλήσετε</w:t>
            </w:r>
            <w:r w:rsidR="00161CB1" w:rsidRPr="00161CB1">
              <w:rPr>
                <w:rFonts w:cstheme="minorHAnsi"/>
                <w:lang w:val="el-GR"/>
              </w:rPr>
              <w:t xml:space="preserve">. Μπορείτε να ξεκινήσετε μια συνομιλία με ένα </w:t>
            </w:r>
            <w:r w:rsidR="00161CB1" w:rsidRPr="00161CB1">
              <w:rPr>
                <w:rFonts w:cstheme="minorHAnsi"/>
                <w:lang w:val="en-GB"/>
              </w:rPr>
              <w:t>chatbot</w:t>
            </w:r>
            <w:r w:rsidR="00161CB1" w:rsidRPr="00161CB1">
              <w:rPr>
                <w:rFonts w:cstheme="minorHAnsi"/>
                <w:lang w:val="el-GR"/>
              </w:rPr>
              <w:t xml:space="preserve"> χρησιμοποιώντας </w:t>
            </w:r>
            <w:r w:rsidR="00161CB1">
              <w:rPr>
                <w:rFonts w:cstheme="minorHAnsi"/>
                <w:lang w:val="el-GR"/>
              </w:rPr>
              <w:t>είτε κάποιο κείμενο ή την φωνή σας</w:t>
            </w:r>
            <w:r w:rsidR="00161CB1" w:rsidRPr="00161CB1">
              <w:rPr>
                <w:rFonts w:cstheme="minorHAnsi"/>
                <w:lang w:val="el-GR"/>
              </w:rPr>
              <w:t>.</w:t>
            </w:r>
          </w:p>
          <w:p w14:paraId="72539F8F" w14:textId="29DC0239" w:rsidR="00890F23" w:rsidRPr="00161CB1" w:rsidRDefault="00F6540C" w:rsidP="00FE0CEE">
            <w:pPr>
              <w:jc w:val="both"/>
              <w:rPr>
                <w:rFonts w:cstheme="minorHAnsi"/>
                <w:lang w:val="el-GR"/>
              </w:rPr>
            </w:pPr>
            <w:r>
              <w:rPr>
                <w:rFonts w:cstheme="minorHAnsi"/>
                <w:b/>
                <w:bCs/>
                <w:lang w:val="el-GR"/>
              </w:rPr>
              <w:t>Πειθώ</w:t>
            </w:r>
            <w:r w:rsidR="00890F23" w:rsidRPr="00161CB1">
              <w:rPr>
                <w:rFonts w:cstheme="minorHAnsi"/>
                <w:b/>
                <w:bCs/>
                <w:lang w:val="el-GR"/>
              </w:rPr>
              <w:t>:</w:t>
            </w:r>
            <w:r w:rsidR="00890F23" w:rsidRPr="00161CB1">
              <w:rPr>
                <w:rFonts w:cstheme="minorHAnsi"/>
                <w:lang w:val="el-GR"/>
              </w:rPr>
              <w:t xml:space="preserve"> </w:t>
            </w:r>
            <w:r w:rsidR="00161CB1" w:rsidRPr="00161CB1">
              <w:rPr>
                <w:rFonts w:cstheme="minorHAnsi"/>
                <w:lang w:val="el-GR"/>
              </w:rPr>
              <w:t xml:space="preserve">μια μορφή επιρροής. Είναι η διαδικασία καθοδήγησης των ανθρώπων προς την υιοθέτηση μιας συμπεριφοράς, μιας πεποίθησης ή μιας στάσης. Η πειθώ δεν είναι χειραγώγηση ή εξαναγκασμός και δεν περιλαμβάνει </w:t>
            </w:r>
            <w:r w:rsidR="00161CB1">
              <w:rPr>
                <w:rFonts w:cstheme="minorHAnsi"/>
                <w:lang w:val="el-GR"/>
              </w:rPr>
              <w:t>την</w:t>
            </w:r>
            <w:r w:rsidR="00161CB1" w:rsidRPr="00161CB1">
              <w:rPr>
                <w:rFonts w:cstheme="minorHAnsi"/>
                <w:lang w:val="el-GR"/>
              </w:rPr>
              <w:t xml:space="preserve"> εξαπάτηση,</w:t>
            </w:r>
            <w:r w:rsidR="00161CB1">
              <w:rPr>
                <w:rFonts w:cstheme="minorHAnsi"/>
                <w:lang w:val="el-GR"/>
              </w:rPr>
              <w:t xml:space="preserve"> ή τη βία</w:t>
            </w:r>
            <w:r w:rsidR="00161CB1" w:rsidRPr="00161CB1">
              <w:rPr>
                <w:rFonts w:cstheme="minorHAnsi"/>
                <w:lang w:val="el-GR"/>
              </w:rPr>
              <w:t>.</w:t>
            </w:r>
          </w:p>
          <w:p w14:paraId="0D1D2FA8" w14:textId="11858EC1" w:rsidR="00890F23" w:rsidRPr="00161CB1" w:rsidRDefault="00FB31A7" w:rsidP="00FE0CEE">
            <w:pPr>
              <w:jc w:val="both"/>
              <w:rPr>
                <w:rFonts w:cstheme="minorHAnsi"/>
                <w:lang w:val="el-GR"/>
              </w:rPr>
            </w:pPr>
            <w:r>
              <w:rPr>
                <w:rFonts w:cstheme="minorHAnsi"/>
                <w:b/>
                <w:bCs/>
                <w:lang w:val="el-GR"/>
              </w:rPr>
              <w:t>Πεπεισμένος</w:t>
            </w:r>
            <w:r w:rsidR="00890F23" w:rsidRPr="00161CB1">
              <w:rPr>
                <w:rFonts w:cstheme="minorHAnsi"/>
                <w:b/>
                <w:bCs/>
                <w:lang w:val="el-GR"/>
              </w:rPr>
              <w:t>:</w:t>
            </w:r>
            <w:r w:rsidR="00890F23" w:rsidRPr="00161CB1">
              <w:rPr>
                <w:rFonts w:cstheme="minorHAnsi"/>
                <w:lang w:val="el-GR"/>
              </w:rPr>
              <w:t xml:space="preserve"> </w:t>
            </w:r>
            <w:r w:rsidR="00161CB1" w:rsidRPr="00161CB1">
              <w:rPr>
                <w:rFonts w:cstheme="minorHAnsi"/>
                <w:lang w:val="el-GR"/>
              </w:rPr>
              <w:t xml:space="preserve">άτομο που πείστηκε από </w:t>
            </w:r>
            <w:r w:rsidR="00161CB1">
              <w:rPr>
                <w:rFonts w:cstheme="minorHAnsi"/>
                <w:lang w:val="el-GR"/>
              </w:rPr>
              <w:t>ένα άλλο άτομο</w:t>
            </w:r>
            <w:r w:rsidR="00890F23" w:rsidRPr="00161CB1">
              <w:rPr>
                <w:rFonts w:cstheme="minorHAnsi"/>
                <w:lang w:val="el-GR"/>
              </w:rPr>
              <w:t>.</w:t>
            </w:r>
          </w:p>
          <w:p w14:paraId="5B3651C9" w14:textId="18073D86" w:rsidR="00161CB1" w:rsidRPr="00161CB1" w:rsidRDefault="00161CB1" w:rsidP="00FE0CEE">
            <w:pPr>
              <w:jc w:val="both"/>
              <w:rPr>
                <w:rFonts w:cstheme="minorHAnsi"/>
                <w:lang w:val="el-GR"/>
              </w:rPr>
            </w:pPr>
            <w:r>
              <w:rPr>
                <w:rFonts w:cstheme="minorHAnsi"/>
                <w:b/>
                <w:bCs/>
                <w:lang w:val="el-GR"/>
              </w:rPr>
              <w:t>Κ</w:t>
            </w:r>
            <w:r w:rsidR="00FB31A7">
              <w:rPr>
                <w:rFonts w:cstheme="minorHAnsi"/>
                <w:b/>
                <w:bCs/>
                <w:lang w:val="el-GR"/>
              </w:rPr>
              <w:t>αταλληλότητα</w:t>
            </w:r>
            <w:r w:rsidR="00890F23" w:rsidRPr="00161CB1">
              <w:rPr>
                <w:rFonts w:cstheme="minorHAnsi"/>
                <w:b/>
                <w:bCs/>
                <w:lang w:val="el-GR"/>
              </w:rPr>
              <w:t>:</w:t>
            </w:r>
            <w:r w:rsidR="00890F23" w:rsidRPr="00161CB1">
              <w:rPr>
                <w:rFonts w:cstheme="minorHAnsi"/>
                <w:lang w:val="el-GR"/>
              </w:rPr>
              <w:t xml:space="preserve"> </w:t>
            </w:r>
            <w:r>
              <w:rPr>
                <w:rFonts w:cstheme="minorHAnsi"/>
                <w:lang w:val="el-GR"/>
              </w:rPr>
              <w:t>η</w:t>
            </w:r>
            <w:r w:rsidRPr="00161CB1">
              <w:rPr>
                <w:rFonts w:cstheme="minorHAnsi"/>
                <w:lang w:val="el-GR"/>
              </w:rPr>
              <w:t xml:space="preserve"> ποιότητα του να είναι </w:t>
            </w:r>
            <w:r>
              <w:rPr>
                <w:rFonts w:cstheme="minorHAnsi"/>
                <w:lang w:val="el-GR"/>
              </w:rPr>
              <w:t xml:space="preserve">κάτι </w:t>
            </w:r>
            <w:r w:rsidRPr="00161CB1">
              <w:rPr>
                <w:rFonts w:cstheme="minorHAnsi"/>
                <w:lang w:val="el-GR"/>
              </w:rPr>
              <w:t>κατάλληλ</w:t>
            </w:r>
            <w:r>
              <w:rPr>
                <w:rFonts w:cstheme="minorHAnsi"/>
                <w:lang w:val="el-GR"/>
              </w:rPr>
              <w:t>ο</w:t>
            </w:r>
            <w:r w:rsidRPr="00161CB1">
              <w:rPr>
                <w:rFonts w:cstheme="minorHAnsi"/>
                <w:lang w:val="el-GR"/>
              </w:rPr>
              <w:t xml:space="preserve"> </w:t>
            </w:r>
            <w:r>
              <w:rPr>
                <w:rFonts w:cstheme="minorHAnsi"/>
                <w:lang w:val="el-GR"/>
              </w:rPr>
              <w:t>σύμφωνα με τις</w:t>
            </w:r>
            <w:r w:rsidRPr="00161CB1">
              <w:rPr>
                <w:rFonts w:cstheme="minorHAnsi"/>
                <w:lang w:val="el-GR"/>
              </w:rPr>
              <w:t xml:space="preserve"> περιστάσεις, όπως </w:t>
            </w:r>
            <w:r>
              <w:rPr>
                <w:rFonts w:cstheme="minorHAnsi"/>
                <w:lang w:val="el-GR"/>
              </w:rPr>
              <w:t>αυτές ορίζονται</w:t>
            </w:r>
            <w:r w:rsidRPr="00161CB1">
              <w:rPr>
                <w:rFonts w:cstheme="minorHAnsi"/>
                <w:lang w:val="el-GR"/>
              </w:rPr>
              <w:t xml:space="preserve"> από κάθε άτομο.</w:t>
            </w:r>
          </w:p>
          <w:p w14:paraId="699ACF32" w14:textId="233CC4A4" w:rsidR="00890F23" w:rsidRPr="00161CB1" w:rsidRDefault="00FB31A7" w:rsidP="00FE0CEE">
            <w:pPr>
              <w:jc w:val="both"/>
              <w:rPr>
                <w:rFonts w:cstheme="minorHAnsi"/>
                <w:lang w:val="el-GR"/>
              </w:rPr>
            </w:pPr>
            <w:r>
              <w:rPr>
                <w:rFonts w:cstheme="minorHAnsi"/>
                <w:b/>
                <w:bCs/>
                <w:lang w:val="el-GR"/>
              </w:rPr>
              <w:t>Συνοχή</w:t>
            </w:r>
            <w:r w:rsidR="00890F23" w:rsidRPr="00161CB1">
              <w:rPr>
                <w:rFonts w:cstheme="minorHAnsi"/>
                <w:b/>
                <w:bCs/>
                <w:lang w:val="el-GR"/>
              </w:rPr>
              <w:t>:</w:t>
            </w:r>
            <w:r w:rsidR="00890F23" w:rsidRPr="00161CB1">
              <w:rPr>
                <w:rFonts w:cstheme="minorHAnsi"/>
                <w:lang w:val="el-GR"/>
              </w:rPr>
              <w:t xml:space="preserve"> </w:t>
            </w:r>
            <w:r w:rsidR="00161CB1" w:rsidRPr="00161CB1">
              <w:rPr>
                <w:rFonts w:cstheme="minorHAnsi"/>
                <w:lang w:val="el-GR"/>
              </w:rPr>
              <w:t>σύνολο δράσεων που είναι σύμφωνες με την μέχρι τώρα εμπειρία, την πίστη και τις δραστηριότητες ενός ατόμου</w:t>
            </w:r>
            <w:r w:rsidR="00890F23" w:rsidRPr="00161CB1">
              <w:rPr>
                <w:rFonts w:cstheme="minorHAnsi"/>
                <w:lang w:val="el-GR"/>
              </w:rPr>
              <w:t xml:space="preserve">. </w:t>
            </w:r>
          </w:p>
          <w:p w14:paraId="1CBB009B" w14:textId="2DE2A2DC" w:rsidR="00890F23" w:rsidRPr="00161CB1" w:rsidRDefault="00FB31A7" w:rsidP="00FE0CEE">
            <w:pPr>
              <w:jc w:val="both"/>
              <w:rPr>
                <w:rFonts w:cstheme="minorHAnsi"/>
                <w:lang w:val="el-GR"/>
              </w:rPr>
            </w:pPr>
            <w:r>
              <w:rPr>
                <w:rFonts w:cstheme="minorHAnsi"/>
                <w:b/>
                <w:bCs/>
                <w:lang w:val="el-GR"/>
              </w:rPr>
              <w:t>Αποτελεσματικότητα</w:t>
            </w:r>
            <w:r w:rsidR="00161CB1" w:rsidRPr="00161CB1">
              <w:rPr>
                <w:rFonts w:cstheme="minorHAnsi"/>
                <w:b/>
                <w:bCs/>
                <w:lang w:val="el-GR"/>
              </w:rPr>
              <w:t xml:space="preserve">: </w:t>
            </w:r>
            <w:r w:rsidR="00161CB1" w:rsidRPr="00161CB1">
              <w:rPr>
                <w:rFonts w:cstheme="minorHAnsi"/>
                <w:lang w:val="el-GR"/>
              </w:rPr>
              <w:t>η ποιότητα της επίτευξης ενός επιθυμητού αποτελέσματος, όπως αυτ</w:t>
            </w:r>
            <w:r w:rsidR="00161CB1">
              <w:rPr>
                <w:rFonts w:cstheme="minorHAnsi"/>
                <w:lang w:val="el-GR"/>
              </w:rPr>
              <w:t>ό</w:t>
            </w:r>
            <w:r w:rsidR="00161CB1" w:rsidRPr="00161CB1">
              <w:rPr>
                <w:rFonts w:cstheme="minorHAnsi"/>
                <w:lang w:val="el-GR"/>
              </w:rPr>
              <w:t xml:space="preserve"> ορίζ</w:t>
            </w:r>
            <w:r w:rsidR="00161CB1">
              <w:rPr>
                <w:rFonts w:cstheme="minorHAnsi"/>
                <w:lang w:val="el-GR"/>
              </w:rPr>
              <w:t>ετα</w:t>
            </w:r>
            <w:r w:rsidR="00161CB1" w:rsidRPr="00161CB1">
              <w:rPr>
                <w:rFonts w:cstheme="minorHAnsi"/>
                <w:lang w:val="el-GR"/>
              </w:rPr>
              <w:t>ι από κάθε άτομο.</w:t>
            </w:r>
          </w:p>
        </w:tc>
      </w:tr>
      <w:tr w:rsidR="00643EC7" w:rsidRPr="00C11933" w14:paraId="08A7EA02"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F075DD7" w14:textId="6E8FEA3E" w:rsidR="00643EC7" w:rsidRPr="00C11933" w:rsidRDefault="00161CB1" w:rsidP="002F2C35">
            <w:pPr>
              <w:rPr>
                <w:rFonts w:cstheme="minorHAnsi"/>
                <w:b/>
                <w:color w:val="FFFFFF" w:themeColor="background1"/>
                <w:lang w:val="en-GB"/>
              </w:rPr>
            </w:pPr>
            <w:r w:rsidRPr="00161CB1">
              <w:rPr>
                <w:rFonts w:cstheme="minorHAnsi"/>
                <w:b/>
                <w:color w:val="FFFFFF" w:themeColor="background1"/>
                <w:lang w:val="el-GR"/>
              </w:rPr>
              <w:t xml:space="preserve">Βιβλιογραφία, περαιτέρω αναφορές και σχετικό υλικό (δηλ. </w:t>
            </w:r>
            <w:r w:rsidRPr="00161CB1">
              <w:rPr>
                <w:rFonts w:cstheme="minorHAnsi"/>
                <w:b/>
                <w:color w:val="FFFFFF" w:themeColor="background1"/>
                <w:lang w:val="en-GB"/>
              </w:rPr>
              <w:t>YouTube</w:t>
            </w:r>
            <w:r>
              <w:rPr>
                <w:rFonts w:cstheme="minorHAnsi"/>
                <w:b/>
                <w:color w:val="FFFFFF" w:themeColor="background1"/>
                <w:lang w:val="en-US"/>
              </w:rPr>
              <w:t xml:space="preserve"> seminary</w:t>
            </w:r>
            <w:r w:rsidRPr="00161CB1">
              <w:rPr>
                <w:rFonts w:cstheme="minorHAnsi"/>
                <w:b/>
                <w:color w:val="FFFFFF" w:themeColor="background1"/>
                <w:lang w:val="en-GB"/>
              </w:rPr>
              <w:t>)</w:t>
            </w:r>
          </w:p>
        </w:tc>
      </w:tr>
      <w:tr w:rsidR="00890F23" w:rsidRPr="00645C1B" w14:paraId="08E28B16" w14:textId="77777777" w:rsidTr="00890F23">
        <w:trPr>
          <w:cantSplit/>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148220C"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lastRenderedPageBreak/>
              <w:t xml:space="preserve">Begeisterung finden: </w:t>
            </w:r>
            <w:hyperlink r:id="rId7" w:history="1">
              <w:r w:rsidRPr="00C11933">
                <w:rPr>
                  <w:rStyle w:val="Collegamentoipertestuale"/>
                  <w:rFonts w:cstheme="minorHAnsi"/>
                  <w:lang w:val="de-DE"/>
                </w:rPr>
                <w:t>https://www.lebensfreude-begeisterung.de/beigeisterung</w:t>
              </w:r>
            </w:hyperlink>
          </w:p>
          <w:p w14:paraId="274F09CB"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Begeisterung macht den Unterschied: </w:t>
            </w:r>
            <w:hyperlink r:id="rId8" w:history="1">
              <w:r w:rsidRPr="00C11933">
                <w:rPr>
                  <w:rStyle w:val="Collegamentoipertestuale"/>
                  <w:rFonts w:cstheme="minorHAnsi"/>
                  <w:lang w:val="de-DE"/>
                </w:rPr>
                <w:t>https://begeisterung.de</w:t>
              </w:r>
            </w:hyperlink>
          </w:p>
          <w:p w14:paraId="1E3765A6"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Die zehn Eigenschaften eines erfolgreichen Unternehmens: </w:t>
            </w:r>
            <w:hyperlink r:id="rId9" w:history="1">
              <w:r w:rsidRPr="00C11933">
                <w:rPr>
                  <w:rStyle w:val="Collegamentoipertestuale"/>
                  <w:rFonts w:cstheme="minorHAnsi"/>
                  <w:lang w:val="de-DE"/>
                </w:rPr>
                <w:t>https://www.dell.com/learn7de7de7debsoft17sb3607sep12-newsletter-1</w:t>
              </w:r>
            </w:hyperlink>
          </w:p>
          <w:p w14:paraId="4E434DEC" w14:textId="77777777" w:rsidR="00890F23" w:rsidRPr="00C11933" w:rsidRDefault="00890F23" w:rsidP="00890F23">
            <w:pPr>
              <w:pStyle w:val="Paragrafoelenco"/>
              <w:numPr>
                <w:ilvl w:val="0"/>
                <w:numId w:val="3"/>
              </w:numPr>
              <w:rPr>
                <w:rFonts w:cstheme="minorHAnsi"/>
                <w:lang w:val="de-DE"/>
              </w:rPr>
            </w:pPr>
            <w:r w:rsidRPr="00C11933">
              <w:rPr>
                <w:rFonts w:cstheme="minorHAnsi"/>
                <w:lang w:val="de-DE"/>
              </w:rPr>
              <w:t xml:space="preserve">Neue Qualität für Ihre Entscheidungen - </w:t>
            </w:r>
            <w:proofErr w:type="spellStart"/>
            <w:r w:rsidRPr="00C11933">
              <w:rPr>
                <w:rFonts w:cstheme="minorHAnsi"/>
                <w:lang w:val="de-DE"/>
              </w:rPr>
              <w:t>Fountain</w:t>
            </w:r>
            <w:proofErr w:type="spellEnd"/>
            <w:r w:rsidRPr="00C11933">
              <w:rPr>
                <w:rFonts w:cstheme="minorHAnsi"/>
                <w:lang w:val="de-DE"/>
              </w:rPr>
              <w:t xml:space="preserve"> Park: </w:t>
            </w:r>
            <w:proofErr w:type="spellStart"/>
            <w:r w:rsidRPr="00C11933">
              <w:rPr>
                <w:rFonts w:cstheme="minorHAnsi"/>
                <w:lang w:val="de-DE"/>
              </w:rPr>
              <w:t>company</w:t>
            </w:r>
            <w:proofErr w:type="spellEnd"/>
            <w:r w:rsidRPr="00724521">
              <w:rPr>
                <w:rFonts w:cstheme="minorHAnsi"/>
                <w:lang w:val="it-IT"/>
              </w:rPr>
              <w:t xml:space="preserve"> </w:t>
            </w:r>
            <w:hyperlink r:id="rId10" w:history="1">
              <w:r w:rsidRPr="00C11933">
                <w:rPr>
                  <w:rStyle w:val="Collegamentoipertestuale"/>
                  <w:rFonts w:cstheme="minorHAnsi"/>
                  <w:lang w:val="de-DE"/>
                </w:rPr>
                <w:t>https://faehrmannschaft.de/gemeinsam-gehts-stakeholder-engagement-als-wettbewerbsvorteil/whitepaper_stakeholder_engagement/</w:t>
              </w:r>
            </w:hyperlink>
          </w:p>
          <w:p w14:paraId="45631DE7" w14:textId="77777777" w:rsidR="00890F23" w:rsidRPr="00C11933" w:rsidRDefault="00890F23" w:rsidP="00890F23">
            <w:pPr>
              <w:pStyle w:val="Paragrafoelenco"/>
              <w:numPr>
                <w:ilvl w:val="0"/>
                <w:numId w:val="3"/>
              </w:numPr>
              <w:rPr>
                <w:rFonts w:cstheme="minorHAnsi"/>
                <w:lang w:val="en-GB"/>
              </w:rPr>
            </w:pPr>
            <w:r w:rsidRPr="00C11933">
              <w:rPr>
                <w:rFonts w:cstheme="minorHAnsi"/>
                <w:lang w:val="en-GB"/>
              </w:rPr>
              <w:t>Delivering Tomorrow, Deutsche Post AG, Bonn August 2014</w:t>
            </w:r>
          </w:p>
          <w:p w14:paraId="6FD24884" w14:textId="77777777" w:rsidR="00890F23" w:rsidRPr="00C11933" w:rsidRDefault="00890F23" w:rsidP="00890F23">
            <w:pPr>
              <w:pStyle w:val="Paragrafoelenco"/>
              <w:numPr>
                <w:ilvl w:val="0"/>
                <w:numId w:val="3"/>
              </w:numPr>
              <w:rPr>
                <w:rStyle w:val="Collegamentoipertestuale"/>
                <w:rFonts w:cstheme="minorHAnsi"/>
                <w:color w:val="auto"/>
                <w:u w:val="none"/>
                <w:lang w:val="en-GB"/>
              </w:rPr>
            </w:pPr>
            <w:r w:rsidRPr="00C11933">
              <w:rPr>
                <w:rFonts w:cstheme="minorHAnsi"/>
                <w:lang w:val="de-DE"/>
              </w:rPr>
              <w:t xml:space="preserve">Projektkommunikation die Stakeholder begeistert 24.08.2020 </w:t>
            </w:r>
            <w:hyperlink r:id="rId11" w:history="1">
              <w:r w:rsidRPr="00C11933">
                <w:rPr>
                  <w:rStyle w:val="Collegamentoipertestuale"/>
                  <w:rFonts w:cstheme="minorHAnsi"/>
                  <w:lang w:val="de-DE"/>
                </w:rPr>
                <w:t>https://projektmagazin.de/meilenstein/projektmanagement-blog/projektkommunikation-5-leitlinien-stakeholder-begeistern</w:t>
              </w:r>
            </w:hyperlink>
          </w:p>
          <w:p w14:paraId="4D77D34E" w14:textId="26D30938" w:rsidR="00890F23" w:rsidRPr="00C11933" w:rsidRDefault="008249AD" w:rsidP="00890F23">
            <w:pPr>
              <w:pStyle w:val="Paragrafoelenco"/>
              <w:numPr>
                <w:ilvl w:val="0"/>
                <w:numId w:val="3"/>
              </w:numPr>
              <w:rPr>
                <w:rFonts w:cstheme="minorHAnsi"/>
                <w:lang w:val="en-GB"/>
              </w:rPr>
            </w:pPr>
            <w:hyperlink r:id="rId12" w:history="1">
              <w:r w:rsidR="00924414" w:rsidRPr="00C11933">
                <w:rPr>
                  <w:rStyle w:val="Collegamentoipertestuale"/>
                  <w:rFonts w:cstheme="minorHAnsi"/>
                  <w:lang w:val="en-GB"/>
                </w:rPr>
                <w:t>https://link.springer.com/chapter/10.1007/978-3-322-83511-6_10</w:t>
              </w:r>
            </w:hyperlink>
            <w:r w:rsidR="00924414" w:rsidRPr="00C11933">
              <w:rPr>
                <w:rFonts w:cstheme="minorHAnsi"/>
                <w:lang w:val="en-GB"/>
              </w:rPr>
              <w:t xml:space="preserve"> </w:t>
            </w:r>
          </w:p>
          <w:p w14:paraId="08F22CE8" w14:textId="795EFC05" w:rsidR="00890F23" w:rsidRPr="00C11933" w:rsidRDefault="008249AD" w:rsidP="00890F23">
            <w:pPr>
              <w:pStyle w:val="Paragrafoelenco"/>
              <w:numPr>
                <w:ilvl w:val="0"/>
                <w:numId w:val="3"/>
              </w:numPr>
              <w:rPr>
                <w:rFonts w:cstheme="minorHAnsi"/>
                <w:lang w:val="en-GB"/>
              </w:rPr>
            </w:pPr>
            <w:hyperlink r:id="rId13" w:history="1">
              <w:r w:rsidR="00924414" w:rsidRPr="00C11933">
                <w:rPr>
                  <w:rStyle w:val="Collegamentoipertestuale"/>
                  <w:rFonts w:cstheme="minorHAnsi"/>
                  <w:lang w:val="en-GB"/>
                </w:rPr>
                <w:t>https://www.fuer-gruender.de/wiisen/unternehmen-gruenden/aussenauftritt/kommunikation</w:t>
              </w:r>
            </w:hyperlink>
            <w:r w:rsidR="00924414" w:rsidRPr="00C11933">
              <w:rPr>
                <w:rFonts w:cstheme="minorHAnsi"/>
                <w:lang w:val="en-GB"/>
              </w:rPr>
              <w:t xml:space="preserve"> </w:t>
            </w:r>
          </w:p>
          <w:p w14:paraId="4DB18464" w14:textId="156AC34B" w:rsidR="00890F23" w:rsidRPr="00C11933" w:rsidRDefault="008249AD" w:rsidP="00890F23">
            <w:pPr>
              <w:pStyle w:val="Paragrafoelenco"/>
              <w:numPr>
                <w:ilvl w:val="0"/>
                <w:numId w:val="3"/>
              </w:numPr>
              <w:rPr>
                <w:rFonts w:cstheme="minorHAnsi"/>
                <w:lang w:val="en-GB"/>
              </w:rPr>
            </w:pPr>
            <w:hyperlink r:id="rId14" w:history="1">
              <w:r w:rsidR="00924414" w:rsidRPr="00C11933">
                <w:rPr>
                  <w:rStyle w:val="Collegamentoipertestuale"/>
                  <w:rFonts w:cstheme="minorHAnsi"/>
                  <w:lang w:val="en-GB"/>
                </w:rPr>
                <w:t>https://www.sputnik-agentur.de/blog/10-dinge-die-sie-tun-koennen-um-ihre-interne-kommunikation-zu-verbessern/</w:t>
              </w:r>
            </w:hyperlink>
            <w:r w:rsidR="00924414" w:rsidRPr="00C11933">
              <w:rPr>
                <w:rFonts w:cstheme="minorHAnsi"/>
                <w:lang w:val="en-GB"/>
              </w:rPr>
              <w:t xml:space="preserve"> </w:t>
            </w:r>
          </w:p>
          <w:p w14:paraId="2E30CE71" w14:textId="3D271459" w:rsidR="00890F23" w:rsidRPr="00C11933" w:rsidRDefault="008249AD" w:rsidP="00890F23">
            <w:pPr>
              <w:pStyle w:val="Paragrafoelenco"/>
              <w:numPr>
                <w:ilvl w:val="0"/>
                <w:numId w:val="3"/>
              </w:numPr>
              <w:rPr>
                <w:rFonts w:cstheme="minorHAnsi"/>
                <w:lang w:val="en-GB"/>
              </w:rPr>
            </w:pPr>
            <w:hyperlink r:id="rId15" w:history="1">
              <w:r w:rsidR="00924414" w:rsidRPr="00C11933">
                <w:rPr>
                  <w:rStyle w:val="Collegamentoipertestuale"/>
                  <w:rFonts w:cstheme="minorHAnsi"/>
                  <w:lang w:val="en-GB"/>
                </w:rPr>
                <w:t>https://www.kompetenzzentrum-kommunikation.de/artikel/was-macht-gute-onlinekommunikation-aus-2707/</w:t>
              </w:r>
            </w:hyperlink>
            <w:r w:rsidR="00924414" w:rsidRPr="00C11933">
              <w:rPr>
                <w:rFonts w:cstheme="minorHAnsi"/>
                <w:lang w:val="en-GB"/>
              </w:rPr>
              <w:t xml:space="preserve"> </w:t>
            </w:r>
          </w:p>
          <w:p w14:paraId="216C7DEC" w14:textId="0EDC3591" w:rsidR="00890F23" w:rsidRPr="00C11933" w:rsidRDefault="008249AD" w:rsidP="00890F23">
            <w:pPr>
              <w:pStyle w:val="Paragrafoelenco"/>
              <w:numPr>
                <w:ilvl w:val="0"/>
                <w:numId w:val="3"/>
              </w:numPr>
              <w:rPr>
                <w:rFonts w:cstheme="minorHAnsi"/>
                <w:lang w:val="en-GB"/>
              </w:rPr>
            </w:pPr>
            <w:hyperlink r:id="rId16" w:history="1">
              <w:r w:rsidR="00924414" w:rsidRPr="00C11933">
                <w:rPr>
                  <w:rStyle w:val="Collegamentoipertestuale"/>
                  <w:rFonts w:cstheme="minorHAnsi"/>
                  <w:lang w:val="en-GB"/>
                </w:rPr>
                <w:t>https://interne-kommunikation.net/interne-kommunikation-2019-das-sind-die-top-5-trends/</w:t>
              </w:r>
            </w:hyperlink>
            <w:r w:rsidR="00924414" w:rsidRPr="00C11933">
              <w:rPr>
                <w:rFonts w:cstheme="minorHAnsi"/>
                <w:lang w:val="en-GB"/>
              </w:rPr>
              <w:t xml:space="preserve"> </w:t>
            </w:r>
          </w:p>
          <w:p w14:paraId="5A279B67" w14:textId="5CC612D4" w:rsidR="00890F23" w:rsidRPr="00C11933" w:rsidRDefault="008249AD" w:rsidP="00890F23">
            <w:pPr>
              <w:pStyle w:val="Paragrafoelenco"/>
              <w:numPr>
                <w:ilvl w:val="0"/>
                <w:numId w:val="3"/>
              </w:numPr>
              <w:rPr>
                <w:rFonts w:cstheme="minorHAnsi"/>
                <w:lang w:val="en-GB"/>
              </w:rPr>
            </w:pPr>
            <w:hyperlink r:id="rId17" w:history="1">
              <w:r w:rsidR="00924414" w:rsidRPr="00C11933">
                <w:rPr>
                  <w:rStyle w:val="Collegamentoipertestuale"/>
                  <w:rFonts w:cstheme="minorHAnsi"/>
                  <w:lang w:val="en-GB"/>
                </w:rPr>
                <w:t>https://www.ik-up-de/blog/interne-kommunikation-diese-trends-solltest-du-kennen</w:t>
              </w:r>
            </w:hyperlink>
            <w:r w:rsidR="00924414" w:rsidRPr="00C11933">
              <w:rPr>
                <w:rFonts w:cstheme="minorHAnsi"/>
                <w:lang w:val="en-GB"/>
              </w:rPr>
              <w:t xml:space="preserve"> </w:t>
            </w:r>
          </w:p>
          <w:p w14:paraId="3C81A200" w14:textId="2A6AA806" w:rsidR="00890F23" w:rsidRPr="00C11933" w:rsidRDefault="008249AD" w:rsidP="00890F23">
            <w:pPr>
              <w:pStyle w:val="Paragrafoelenco"/>
              <w:numPr>
                <w:ilvl w:val="0"/>
                <w:numId w:val="3"/>
              </w:numPr>
              <w:rPr>
                <w:rFonts w:cstheme="minorHAnsi"/>
                <w:lang w:val="en-GB"/>
              </w:rPr>
            </w:pPr>
            <w:hyperlink r:id="rId18" w:history="1">
              <w:r w:rsidR="00924414" w:rsidRPr="00C11933">
                <w:rPr>
                  <w:rStyle w:val="Collegamentoipertestuale"/>
                  <w:rFonts w:cstheme="minorHAnsi"/>
                  <w:lang w:val="en-GB"/>
                </w:rPr>
                <w:t>https://www.zielbar.de/magazine/bessere-interne-Kommunikation-23585/</w:t>
              </w:r>
            </w:hyperlink>
            <w:r w:rsidR="00924414" w:rsidRPr="00C11933">
              <w:rPr>
                <w:rFonts w:cstheme="minorHAnsi"/>
                <w:lang w:val="en-GB"/>
              </w:rPr>
              <w:t xml:space="preserve"> </w:t>
            </w:r>
          </w:p>
          <w:p w14:paraId="54309CD6" w14:textId="7D7545BE" w:rsidR="00890F23" w:rsidRPr="00C11933" w:rsidRDefault="008249AD" w:rsidP="00890F23">
            <w:pPr>
              <w:pStyle w:val="Paragrafoelenco"/>
              <w:numPr>
                <w:ilvl w:val="0"/>
                <w:numId w:val="3"/>
              </w:numPr>
              <w:rPr>
                <w:rFonts w:cstheme="minorHAnsi"/>
                <w:lang w:val="en-GB"/>
              </w:rPr>
            </w:pPr>
            <w:hyperlink r:id="rId19" w:history="1">
              <w:r w:rsidR="00924414" w:rsidRPr="00C11933">
                <w:rPr>
                  <w:rStyle w:val="Collegamentoipertestuale"/>
                  <w:rFonts w:cstheme="minorHAnsi"/>
                  <w:lang w:val="en-GB"/>
                </w:rPr>
                <w:t>https://zeitzuleben.de/kommunikation/</w:t>
              </w:r>
            </w:hyperlink>
            <w:r w:rsidR="00924414" w:rsidRPr="00C11933">
              <w:rPr>
                <w:rFonts w:cstheme="minorHAnsi"/>
                <w:lang w:val="en-GB"/>
              </w:rPr>
              <w:t xml:space="preserve"> </w:t>
            </w:r>
          </w:p>
          <w:p w14:paraId="67FD987A" w14:textId="1DCB9878" w:rsidR="00890F23" w:rsidRPr="00C11933" w:rsidRDefault="008249AD" w:rsidP="00890F23">
            <w:pPr>
              <w:pStyle w:val="Paragrafoelenco"/>
              <w:numPr>
                <w:ilvl w:val="0"/>
                <w:numId w:val="3"/>
              </w:numPr>
              <w:rPr>
                <w:rFonts w:cstheme="minorHAnsi"/>
                <w:lang w:val="en-GB"/>
              </w:rPr>
            </w:pPr>
            <w:hyperlink r:id="rId20" w:history="1">
              <w:r w:rsidR="00924414" w:rsidRPr="00C11933">
                <w:rPr>
                  <w:rStyle w:val="Collegamentoipertestuale"/>
                  <w:rFonts w:cstheme="minorHAnsi"/>
                  <w:lang w:val="en-GB"/>
                </w:rPr>
                <w:t>https://start-green.net/aktuelles/nachrichten/kommunikation-fur-start-ups/</w:t>
              </w:r>
            </w:hyperlink>
            <w:r w:rsidR="00924414" w:rsidRPr="00C11933">
              <w:rPr>
                <w:rFonts w:cstheme="minorHAnsi"/>
                <w:lang w:val="en-GB"/>
              </w:rPr>
              <w:t xml:space="preserve"> </w:t>
            </w:r>
          </w:p>
          <w:p w14:paraId="06CF7F41" w14:textId="5278B634" w:rsidR="00890F23" w:rsidRPr="00C11933" w:rsidRDefault="008249AD" w:rsidP="00890F23">
            <w:pPr>
              <w:pStyle w:val="Paragrafoelenco"/>
              <w:numPr>
                <w:ilvl w:val="0"/>
                <w:numId w:val="3"/>
              </w:numPr>
              <w:rPr>
                <w:rFonts w:cstheme="minorHAnsi"/>
                <w:lang w:val="en-GB"/>
              </w:rPr>
            </w:pPr>
            <w:hyperlink r:id="rId21" w:history="1">
              <w:r w:rsidR="00924414" w:rsidRPr="00C11933">
                <w:rPr>
                  <w:rStyle w:val="Collegamentoipertestuale"/>
                  <w:rFonts w:cstheme="minorHAnsi"/>
                  <w:lang w:val="en-GB"/>
                </w:rPr>
                <w:t>https://www.studienkreis.de/deutsch/kommunikation-ueberblick/</w:t>
              </w:r>
            </w:hyperlink>
            <w:r w:rsidR="00924414" w:rsidRPr="00C11933">
              <w:rPr>
                <w:rFonts w:cstheme="minorHAnsi"/>
                <w:lang w:val="en-GB"/>
              </w:rPr>
              <w:t xml:space="preserve"> </w:t>
            </w:r>
          </w:p>
          <w:p w14:paraId="6151888C" w14:textId="18880730" w:rsidR="00890F23" w:rsidRPr="00C11933" w:rsidRDefault="008249AD" w:rsidP="00890F23">
            <w:pPr>
              <w:pStyle w:val="Paragrafoelenco"/>
              <w:numPr>
                <w:ilvl w:val="0"/>
                <w:numId w:val="3"/>
              </w:numPr>
              <w:rPr>
                <w:rFonts w:cstheme="minorHAnsi"/>
                <w:lang w:val="en-GB"/>
              </w:rPr>
            </w:pPr>
            <w:hyperlink r:id="rId22" w:history="1">
              <w:r w:rsidR="00924414" w:rsidRPr="00C11933">
                <w:rPr>
                  <w:rStyle w:val="Collegamentoipertestuale"/>
                  <w:rFonts w:cstheme="minorHAnsi"/>
                  <w:lang w:val="en-GB"/>
                </w:rPr>
                <w:t>https://kommunikation-lernen.de/wp-content/uploads/2018/12/Smalltalk-Infografik.png</w:t>
              </w:r>
            </w:hyperlink>
            <w:r w:rsidR="00924414" w:rsidRPr="00C11933">
              <w:rPr>
                <w:rFonts w:cstheme="minorHAnsi"/>
                <w:lang w:val="en-GB"/>
              </w:rPr>
              <w:t xml:space="preserve"> </w:t>
            </w:r>
          </w:p>
          <w:p w14:paraId="0FF05BF2" w14:textId="77ECDD69" w:rsidR="00890F23" w:rsidRPr="00C11933" w:rsidRDefault="008249AD" w:rsidP="00890F23">
            <w:pPr>
              <w:pStyle w:val="Paragrafoelenco"/>
              <w:numPr>
                <w:ilvl w:val="0"/>
                <w:numId w:val="3"/>
              </w:numPr>
              <w:rPr>
                <w:rFonts w:cstheme="minorHAnsi"/>
                <w:lang w:val="en-GB"/>
              </w:rPr>
            </w:pPr>
            <w:hyperlink r:id="rId23" w:history="1">
              <w:r w:rsidR="00924414" w:rsidRPr="00C11933">
                <w:rPr>
                  <w:rStyle w:val="Collegamentoipertestuale"/>
                  <w:rFonts w:cstheme="minorHAnsi"/>
                  <w:lang w:val="en-GB"/>
                </w:rPr>
                <w:t>https://www.zeitblueten.com/news/interne-kommunikaton/</w:t>
              </w:r>
            </w:hyperlink>
            <w:r w:rsidR="00924414" w:rsidRPr="00C11933">
              <w:rPr>
                <w:rFonts w:cstheme="minorHAnsi"/>
                <w:lang w:val="en-GB"/>
              </w:rPr>
              <w:t xml:space="preserve"> </w:t>
            </w:r>
          </w:p>
          <w:p w14:paraId="13041AC6" w14:textId="575A48B7" w:rsidR="00890F23" w:rsidRPr="00C11933" w:rsidRDefault="00890F23" w:rsidP="00890F23">
            <w:pPr>
              <w:pStyle w:val="Paragrafoelenco"/>
              <w:numPr>
                <w:ilvl w:val="0"/>
                <w:numId w:val="3"/>
              </w:numPr>
              <w:rPr>
                <w:rFonts w:cstheme="minorHAnsi"/>
                <w:lang w:val="en-GB"/>
              </w:rPr>
            </w:pPr>
            <w:r w:rsidRPr="00C11933">
              <w:rPr>
                <w:rFonts w:cstheme="minorHAnsi"/>
                <w:lang w:val="en-GB"/>
              </w:rPr>
              <w:t xml:space="preserve">Die 6 </w:t>
            </w:r>
            <w:proofErr w:type="spellStart"/>
            <w:r w:rsidRPr="00C11933">
              <w:rPr>
                <w:rFonts w:cstheme="minorHAnsi"/>
                <w:lang w:val="en-GB"/>
              </w:rPr>
              <w:t>Phasen</w:t>
            </w:r>
            <w:proofErr w:type="spellEnd"/>
            <w:r w:rsidRPr="00C11933">
              <w:rPr>
                <w:rFonts w:cstheme="minorHAnsi"/>
                <w:lang w:val="en-GB"/>
              </w:rPr>
              <w:t xml:space="preserve"> </w:t>
            </w:r>
            <w:proofErr w:type="spellStart"/>
            <w:r w:rsidRPr="00C11933">
              <w:rPr>
                <w:rFonts w:cstheme="minorHAnsi"/>
                <w:lang w:val="en-GB"/>
              </w:rPr>
              <w:t>im</w:t>
            </w:r>
            <w:proofErr w:type="spellEnd"/>
            <w:r w:rsidRPr="00C11933">
              <w:rPr>
                <w:rFonts w:cstheme="minorHAnsi"/>
                <w:lang w:val="en-GB"/>
              </w:rPr>
              <w:t xml:space="preserve"> </w:t>
            </w:r>
            <w:proofErr w:type="spellStart"/>
            <w:r w:rsidRPr="00C11933">
              <w:rPr>
                <w:rFonts w:cstheme="minorHAnsi"/>
                <w:lang w:val="en-GB"/>
              </w:rPr>
              <w:t>Kommunikationsprozess</w:t>
            </w:r>
            <w:proofErr w:type="spellEnd"/>
            <w:r w:rsidRPr="00C11933">
              <w:rPr>
                <w:rFonts w:cstheme="minorHAnsi"/>
                <w:lang w:val="en-GB"/>
              </w:rPr>
              <w:t xml:space="preserve"> </w:t>
            </w:r>
            <w:hyperlink r:id="rId24" w:history="1">
              <w:r w:rsidR="00924414" w:rsidRPr="00C11933">
                <w:rPr>
                  <w:rStyle w:val="Collegamentoipertestuale"/>
                  <w:rFonts w:cstheme="minorHAnsi"/>
                  <w:lang w:val="en-GB"/>
                </w:rPr>
                <w:t>www.userlike.com</w:t>
              </w:r>
            </w:hyperlink>
            <w:r w:rsidR="00924414" w:rsidRPr="00C11933">
              <w:rPr>
                <w:rFonts w:cstheme="minorHAnsi"/>
                <w:lang w:val="en-GB"/>
              </w:rPr>
              <w:t xml:space="preserve"> </w:t>
            </w:r>
          </w:p>
          <w:p w14:paraId="1A08F0C1" w14:textId="77777777" w:rsidR="00924414" w:rsidRPr="00C11933" w:rsidRDefault="008249AD" w:rsidP="00924414">
            <w:pPr>
              <w:pStyle w:val="Paragrafoelenco"/>
              <w:numPr>
                <w:ilvl w:val="0"/>
                <w:numId w:val="3"/>
              </w:numPr>
              <w:rPr>
                <w:rFonts w:cstheme="minorHAnsi"/>
                <w:lang w:val="en-GB"/>
              </w:rPr>
            </w:pPr>
            <w:hyperlink r:id="rId25" w:anchor="competence=competence_10" w:history="1">
              <w:r w:rsidR="00924414" w:rsidRPr="00724521">
                <w:rPr>
                  <w:rStyle w:val="Collegamentoipertestuale"/>
                  <w:rFonts w:cstheme="minorHAnsi"/>
                  <w:lang w:val="en-GB"/>
                </w:rPr>
                <w:t>http://entrecomp.scify.org/skills.html#competence=competence_10</w:t>
              </w:r>
            </w:hyperlink>
          </w:p>
          <w:p w14:paraId="6408CF10" w14:textId="77777777" w:rsidR="00924414" w:rsidRPr="00C11933" w:rsidRDefault="008249AD" w:rsidP="00924414">
            <w:pPr>
              <w:pStyle w:val="Paragrafoelenco"/>
              <w:numPr>
                <w:ilvl w:val="0"/>
                <w:numId w:val="3"/>
              </w:numPr>
              <w:rPr>
                <w:rFonts w:cstheme="minorHAnsi"/>
                <w:lang w:val="de-DE"/>
              </w:rPr>
            </w:pPr>
            <w:hyperlink r:id="rId26" w:history="1">
              <w:r w:rsidR="00924414" w:rsidRPr="00724521">
                <w:rPr>
                  <w:rStyle w:val="Collegamentoipertestuale"/>
                  <w:rFonts w:cstheme="minorHAnsi"/>
                  <w:lang w:val="en-GB"/>
                </w:rPr>
                <w:t>https://sbe.org.gr/newsletters/eflashnews/2018_03/EntreComp.pdf</w:t>
              </w:r>
            </w:hyperlink>
          </w:p>
          <w:p w14:paraId="40FC866F"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724521">
              <w:rPr>
                <w:rFonts w:eastAsia="Times New Roman" w:cstheme="minorHAnsi"/>
                <w:color w:val="222222"/>
                <w:shd w:val="clear" w:color="auto" w:fill="FFFFFF"/>
                <w:lang w:val="it-IT" w:eastAsia="en-GB"/>
              </w:rPr>
              <w:t>McCallum, E., Weicht, R., McMullan, L., &amp; Price, A. (2018). </w:t>
            </w:r>
            <w:r w:rsidRPr="00C11933">
              <w:rPr>
                <w:rFonts w:eastAsia="Times New Roman" w:cstheme="minorHAnsi"/>
                <w:color w:val="222222"/>
                <w:shd w:val="clear" w:color="auto" w:fill="FFFFFF"/>
                <w:lang w:eastAsia="en-GB"/>
              </w:rPr>
              <w:t>EntreComp into action-Get inspired, make it happen: A user guide to the European Entrepreneurship Competence Framework (No. JRC109128). Joint Research Centre (Seville site).</w:t>
            </w:r>
          </w:p>
          <w:p w14:paraId="32BE2033"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Vengel, A. A. (2010). The Influence Edge: How to Persuade Others to Help You Achieve Your Goals. ReadHowYouWant. com.</w:t>
            </w:r>
          </w:p>
          <w:p w14:paraId="42E61021"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Bacigalupo, M., Kampylis, P., Punie, Y., &amp; Van den Brande, G. (2016). EntreComp: The entrepreneurship competence framework. Luxembourg: Publication Office of the European Union, 10, 593884.</w:t>
            </w:r>
          </w:p>
          <w:p w14:paraId="0F05A665"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t>O'keefe, D. J. (2015). Persuasion: Theory and research. Sage Publications.</w:t>
            </w:r>
          </w:p>
          <w:p w14:paraId="66CD3373" w14:textId="77777777" w:rsidR="00924414" w:rsidRPr="00C11933" w:rsidRDefault="00924414" w:rsidP="00924414">
            <w:pPr>
              <w:pStyle w:val="Paragrafoelenco"/>
              <w:numPr>
                <w:ilvl w:val="0"/>
                <w:numId w:val="3"/>
              </w:numPr>
              <w:spacing w:after="0" w:line="240" w:lineRule="auto"/>
              <w:rPr>
                <w:rFonts w:eastAsia="Times New Roman" w:cstheme="minorHAnsi"/>
                <w:lang w:eastAsia="en-GB"/>
              </w:rPr>
            </w:pPr>
            <w:r w:rsidRPr="00C11933">
              <w:rPr>
                <w:rFonts w:eastAsia="Times New Roman" w:cstheme="minorHAnsi"/>
                <w:color w:val="222222"/>
                <w:shd w:val="clear" w:color="auto" w:fill="FFFFFF"/>
                <w:lang w:eastAsia="en-GB"/>
              </w:rPr>
              <w:lastRenderedPageBreak/>
              <w:t>Chen, X. P., Yao, X., &amp; Kotha, S. (2009). Entrepreneur passion and preparedness in business plan presentations: a persuasion analysis of venture capitalists' funding decisions. Academy of Management journal, 52(1), 199-214.</w:t>
            </w:r>
          </w:p>
          <w:p w14:paraId="693BBCE9" w14:textId="77777777" w:rsidR="00924414" w:rsidRPr="00C11933" w:rsidRDefault="008249AD" w:rsidP="00924414">
            <w:pPr>
              <w:pStyle w:val="Paragrafoelenco"/>
              <w:numPr>
                <w:ilvl w:val="0"/>
                <w:numId w:val="3"/>
              </w:numPr>
              <w:spacing w:after="0" w:line="240" w:lineRule="auto"/>
              <w:rPr>
                <w:rFonts w:cstheme="minorHAnsi"/>
                <w:color w:val="000000"/>
              </w:rPr>
            </w:pPr>
            <w:hyperlink r:id="rId27" w:history="1">
              <w:r w:rsidR="00924414" w:rsidRPr="00C11933">
                <w:rPr>
                  <w:rStyle w:val="Collegamentoipertestuale"/>
                  <w:rFonts w:cstheme="minorHAnsi"/>
                </w:rPr>
                <w:t>https://www.dogsmith.com/effectively-persuading-a-collaborative-model/</w:t>
              </w:r>
            </w:hyperlink>
          </w:p>
          <w:p w14:paraId="33CB1355" w14:textId="77777777" w:rsidR="00924414" w:rsidRPr="00C11933" w:rsidRDefault="00924414" w:rsidP="00924414">
            <w:pPr>
              <w:pStyle w:val="Paragrafoelenco"/>
              <w:numPr>
                <w:ilvl w:val="0"/>
                <w:numId w:val="3"/>
              </w:numPr>
              <w:rPr>
                <w:rFonts w:cstheme="minorHAnsi"/>
                <w:lang w:val="de-DE"/>
              </w:rPr>
            </w:pPr>
            <w:r w:rsidRPr="00C11933">
              <w:rPr>
                <w:rFonts w:eastAsia="Times New Roman" w:cstheme="minorHAnsi"/>
                <w:color w:val="222222"/>
                <w:lang w:eastAsia="en-GB"/>
              </w:rPr>
              <w:t>de Janasz, S. C., de Pillis, E., &amp; Reardon, K. K. (2007). The influence of personality traits and persuasive messages on entrepreneurial intention. Career Development International.</w:t>
            </w:r>
          </w:p>
          <w:p w14:paraId="3DA46780" w14:textId="0BC6DBDA" w:rsidR="00924414" w:rsidRPr="00C11933" w:rsidRDefault="008249AD" w:rsidP="00924414">
            <w:pPr>
              <w:pStyle w:val="Paragrafoelenco"/>
              <w:numPr>
                <w:ilvl w:val="0"/>
                <w:numId w:val="3"/>
              </w:numPr>
              <w:rPr>
                <w:rFonts w:cstheme="minorHAnsi"/>
                <w:lang w:val="de-DE"/>
              </w:rPr>
            </w:pPr>
            <w:hyperlink r:id="rId28" w:history="1">
              <w:r w:rsidR="00924414" w:rsidRPr="00724521">
                <w:rPr>
                  <w:rStyle w:val="Collegamentoipertestuale"/>
                  <w:rFonts w:cstheme="minorHAnsi"/>
                  <w:lang w:val="de-DE"/>
                </w:rPr>
                <w:t>https://www.skillsyouneed.com/ips/negotiation.html</w:t>
              </w:r>
            </w:hyperlink>
            <w:r w:rsidR="00924414" w:rsidRPr="00724521">
              <w:rPr>
                <w:rFonts w:cstheme="minorHAnsi"/>
                <w:color w:val="222222"/>
                <w:lang w:val="de-DE"/>
              </w:rPr>
              <w:t xml:space="preserve"> </w:t>
            </w:r>
          </w:p>
          <w:p w14:paraId="381B42E8" w14:textId="0EB34E02" w:rsidR="00890F23" w:rsidRPr="00C11933" w:rsidRDefault="00890F23" w:rsidP="00890F23">
            <w:pPr>
              <w:pStyle w:val="Paragrafoelenco"/>
              <w:rPr>
                <w:rFonts w:cstheme="minorHAnsi"/>
                <w:lang w:val="de-DE"/>
              </w:rPr>
            </w:pPr>
          </w:p>
        </w:tc>
      </w:tr>
      <w:tr w:rsidR="00890F23" w:rsidRPr="00C11933" w14:paraId="11EFAA02" w14:textId="77777777" w:rsidTr="00890F23">
        <w:trPr>
          <w:cantSplit/>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CD9C89A" w14:textId="31E8DB1D" w:rsidR="00890F23" w:rsidRPr="00C11933" w:rsidRDefault="005241A5" w:rsidP="00890F23">
            <w:pPr>
              <w:rPr>
                <w:rFonts w:cstheme="minorHAnsi"/>
                <w:b/>
                <w:color w:val="FFFFFF" w:themeColor="background1"/>
                <w:lang w:val="en-GB"/>
              </w:rPr>
            </w:pPr>
            <w:r>
              <w:rPr>
                <w:rFonts w:cstheme="minorHAnsi"/>
                <w:b/>
                <w:color w:val="FFFFFF" w:themeColor="background1"/>
                <w:lang w:val="el-GR"/>
              </w:rPr>
              <w:lastRenderedPageBreak/>
              <w:t>Σχετική Παρουσίαση</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9F187B4" w14:textId="1C32EB13" w:rsidR="00890F23" w:rsidRPr="00C11933" w:rsidRDefault="00924414" w:rsidP="00890F23">
            <w:pPr>
              <w:rPr>
                <w:rFonts w:cstheme="minorHAnsi"/>
                <w:lang w:val="en-GB"/>
              </w:rPr>
            </w:pPr>
            <w:r w:rsidRPr="00C11933">
              <w:rPr>
                <w:rFonts w:cstheme="minorHAnsi"/>
                <w:lang w:val="en-GB"/>
              </w:rPr>
              <w:t xml:space="preserve">2.5 </w:t>
            </w:r>
            <w:r w:rsidR="005241A5">
              <w:rPr>
                <w:rFonts w:cstheme="minorHAnsi"/>
                <w:lang w:val="el-GR"/>
              </w:rPr>
              <w:t xml:space="preserve">Κινητοποιώντας </w:t>
            </w:r>
            <w:r w:rsidR="00C7353D">
              <w:rPr>
                <w:rFonts w:cstheme="minorHAnsi"/>
                <w:lang w:val="el-GR"/>
              </w:rPr>
              <w:t xml:space="preserve">τους </w:t>
            </w:r>
            <w:r w:rsidR="005241A5">
              <w:rPr>
                <w:rFonts w:cstheme="minorHAnsi"/>
                <w:lang w:val="el-GR"/>
              </w:rPr>
              <w:t>άλλους</w:t>
            </w:r>
            <w:r w:rsidRPr="00C11933">
              <w:rPr>
                <w:rFonts w:cstheme="minorHAnsi"/>
                <w:lang w:val="en-GB"/>
              </w:rPr>
              <w:t xml:space="preserve"> </w:t>
            </w:r>
          </w:p>
        </w:tc>
      </w:tr>
    </w:tbl>
    <w:p w14:paraId="3259C93F" w14:textId="77777777" w:rsidR="00643EC7" w:rsidRPr="00C11933" w:rsidRDefault="00643EC7" w:rsidP="005E4291">
      <w:pPr>
        <w:rPr>
          <w:rFonts w:cstheme="minorHAnsi"/>
        </w:rPr>
      </w:pPr>
    </w:p>
    <w:sectPr w:rsidR="00643EC7" w:rsidRPr="00C11933" w:rsidSect="00C31831">
      <w:headerReference w:type="even" r:id="rId29"/>
      <w:headerReference w:type="default" r:id="rId30"/>
      <w:footerReference w:type="even" r:id="rId31"/>
      <w:footerReference w:type="default" r:id="rId32"/>
      <w:headerReference w:type="first" r:id="rId33"/>
      <w:footerReference w:type="first" r:id="rId3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E164B" w14:textId="77777777" w:rsidR="008249AD" w:rsidRDefault="008249AD" w:rsidP="00643EC7">
      <w:pPr>
        <w:spacing w:after="0" w:line="240" w:lineRule="auto"/>
      </w:pPr>
      <w:r>
        <w:separator/>
      </w:r>
    </w:p>
  </w:endnote>
  <w:endnote w:type="continuationSeparator" w:id="0">
    <w:p w14:paraId="1AB12C84" w14:textId="77777777" w:rsidR="008249AD" w:rsidRDefault="008249AD"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3D17D" w14:textId="77777777" w:rsidR="00724521" w:rsidRDefault="0072452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E1261" w14:textId="32B513F8" w:rsidR="00645C1B" w:rsidRDefault="00645C1B" w:rsidP="00645C1B">
    <w:pPr>
      <w:pStyle w:val="Pidipagina"/>
      <w:spacing w:after="240"/>
      <w:rPr>
        <w:sz w:val="16"/>
        <w:szCs w:val="16"/>
      </w:rPr>
    </w:pPr>
    <w:r>
      <w:rPr>
        <w:noProof/>
        <w:lang w:val="it-IT" w:eastAsia="it-IT"/>
      </w:rPr>
      <w:drawing>
        <wp:anchor distT="0" distB="0" distL="114300" distR="114300" simplePos="0" relativeHeight="251665408" behindDoc="1" locked="0" layoutInCell="1" allowOverlap="1" wp14:anchorId="5AA345E9" wp14:editId="23D80E9B">
          <wp:simplePos x="0" y="0"/>
          <wp:positionH relativeFrom="margin">
            <wp:align>left</wp:align>
          </wp:positionH>
          <wp:positionV relativeFrom="paragraph">
            <wp:posOffset>628015</wp:posOffset>
          </wp:positionV>
          <wp:extent cx="1247775" cy="444500"/>
          <wp:effectExtent l="0" t="0" r="9525"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44BDE1D9" wp14:editId="2D9D7AEB">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2D3DDCB1" w14:textId="67CBEBC1" w:rsidR="00643EC7" w:rsidRPr="00645C1B" w:rsidRDefault="00645C1B" w:rsidP="00645C1B">
    <w:pPr>
      <w:rPr>
        <w:color w:val="262626" w:themeColor="text1" w:themeTint="D9"/>
        <w:sz w:val="16"/>
      </w:rPr>
    </w:pPr>
    <w:r>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reused, copied, adapted, and shared by users, with information about the source of their origin.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84380" w14:textId="77777777" w:rsidR="00724521" w:rsidRDefault="0072452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98209" w14:textId="77777777" w:rsidR="008249AD" w:rsidRDefault="008249AD" w:rsidP="00643EC7">
      <w:pPr>
        <w:spacing w:after="0" w:line="240" w:lineRule="auto"/>
      </w:pPr>
      <w:r>
        <w:separator/>
      </w:r>
    </w:p>
  </w:footnote>
  <w:footnote w:type="continuationSeparator" w:id="0">
    <w:p w14:paraId="00710CD0" w14:textId="77777777" w:rsidR="008249AD" w:rsidRDefault="008249AD"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167B2" w14:textId="77777777" w:rsidR="00724521" w:rsidRDefault="0072452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21CC1"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3B012809" wp14:editId="3669C66C">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9224B" w14:textId="77777777" w:rsidR="00724521" w:rsidRDefault="0072452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65712E"/>
    <w:multiLevelType w:val="hybridMultilevel"/>
    <w:tmpl w:val="6C184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BB3BCE"/>
    <w:multiLevelType w:val="hybridMultilevel"/>
    <w:tmpl w:val="397C9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030DB7"/>
    <w:multiLevelType w:val="hybridMultilevel"/>
    <w:tmpl w:val="BDA050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C7"/>
    <w:rsid w:val="00066579"/>
    <w:rsid w:val="000B36A8"/>
    <w:rsid w:val="000D7994"/>
    <w:rsid w:val="00127EB4"/>
    <w:rsid w:val="001613F2"/>
    <w:rsid w:val="00161CB1"/>
    <w:rsid w:val="00184CCB"/>
    <w:rsid w:val="001D5D64"/>
    <w:rsid w:val="00220B78"/>
    <w:rsid w:val="0024627B"/>
    <w:rsid w:val="002A7B2F"/>
    <w:rsid w:val="002B1168"/>
    <w:rsid w:val="002E425F"/>
    <w:rsid w:val="00314708"/>
    <w:rsid w:val="00316624"/>
    <w:rsid w:val="003737D6"/>
    <w:rsid w:val="00463DB6"/>
    <w:rsid w:val="00463E28"/>
    <w:rsid w:val="004A7B31"/>
    <w:rsid w:val="005212EE"/>
    <w:rsid w:val="005241A5"/>
    <w:rsid w:val="0058545C"/>
    <w:rsid w:val="00597397"/>
    <w:rsid w:val="005E4291"/>
    <w:rsid w:val="006408F0"/>
    <w:rsid w:val="00643EC7"/>
    <w:rsid w:val="00645C1B"/>
    <w:rsid w:val="006617A0"/>
    <w:rsid w:val="006B267A"/>
    <w:rsid w:val="006F5535"/>
    <w:rsid w:val="00724521"/>
    <w:rsid w:val="00786A1F"/>
    <w:rsid w:val="007E1A52"/>
    <w:rsid w:val="00802D14"/>
    <w:rsid w:val="008249AD"/>
    <w:rsid w:val="008317DE"/>
    <w:rsid w:val="00861CBA"/>
    <w:rsid w:val="00863AD8"/>
    <w:rsid w:val="00890F23"/>
    <w:rsid w:val="008961D3"/>
    <w:rsid w:val="008D4187"/>
    <w:rsid w:val="00916856"/>
    <w:rsid w:val="00924414"/>
    <w:rsid w:val="0092543C"/>
    <w:rsid w:val="009A35E0"/>
    <w:rsid w:val="009C0A6C"/>
    <w:rsid w:val="009F2BFE"/>
    <w:rsid w:val="00AA78CC"/>
    <w:rsid w:val="00B2504B"/>
    <w:rsid w:val="00BA53E5"/>
    <w:rsid w:val="00BC3F66"/>
    <w:rsid w:val="00BD560A"/>
    <w:rsid w:val="00C11933"/>
    <w:rsid w:val="00C31831"/>
    <w:rsid w:val="00C36F34"/>
    <w:rsid w:val="00C43AF9"/>
    <w:rsid w:val="00C55F57"/>
    <w:rsid w:val="00C7353D"/>
    <w:rsid w:val="00CD2B4F"/>
    <w:rsid w:val="00CF425F"/>
    <w:rsid w:val="00D2693C"/>
    <w:rsid w:val="00E1547E"/>
    <w:rsid w:val="00E27ED6"/>
    <w:rsid w:val="00EF3289"/>
    <w:rsid w:val="00F6540C"/>
    <w:rsid w:val="00F7088B"/>
    <w:rsid w:val="00FB31A7"/>
    <w:rsid w:val="00FD3E3B"/>
    <w:rsid w:val="00FE0C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D5D47"/>
  <w15:docId w15:val="{A63A9592-EDF0-437F-818F-25C36BF7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9F2BFE"/>
    <w:pPr>
      <w:ind w:left="720"/>
      <w:contextualSpacing/>
    </w:pPr>
  </w:style>
  <w:style w:type="character" w:styleId="Collegamentoipertestuale">
    <w:name w:val="Hyperlink"/>
    <w:basedOn w:val="Carpredefinitoparagrafo"/>
    <w:uiPriority w:val="99"/>
    <w:unhideWhenUsed/>
    <w:rsid w:val="005212EE"/>
    <w:rPr>
      <w:color w:val="0563C1" w:themeColor="hyperlink"/>
      <w:u w:val="single"/>
    </w:rPr>
  </w:style>
  <w:style w:type="character" w:customStyle="1" w:styleId="UnresolvedMention">
    <w:name w:val="Unresolved Mention"/>
    <w:basedOn w:val="Carpredefinitoparagrafo"/>
    <w:uiPriority w:val="99"/>
    <w:semiHidden/>
    <w:unhideWhenUsed/>
    <w:rsid w:val="005212EE"/>
    <w:rPr>
      <w:color w:val="605E5C"/>
      <w:shd w:val="clear" w:color="auto" w:fill="E1DFDD"/>
    </w:rPr>
  </w:style>
  <w:style w:type="character" w:styleId="Enfasicorsivo">
    <w:name w:val="Emphasis"/>
    <w:basedOn w:val="Carpredefinitoparagrafo"/>
    <w:uiPriority w:val="20"/>
    <w:qFormat/>
    <w:rsid w:val="007245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296165">
      <w:bodyDiv w:val="1"/>
      <w:marLeft w:val="0"/>
      <w:marRight w:val="0"/>
      <w:marTop w:val="0"/>
      <w:marBottom w:val="0"/>
      <w:divBdr>
        <w:top w:val="none" w:sz="0" w:space="0" w:color="auto"/>
        <w:left w:val="none" w:sz="0" w:space="0" w:color="auto"/>
        <w:bottom w:val="none" w:sz="0" w:space="0" w:color="auto"/>
        <w:right w:val="none" w:sz="0" w:space="0" w:color="auto"/>
      </w:divBdr>
    </w:div>
    <w:div w:id="533083181">
      <w:bodyDiv w:val="1"/>
      <w:marLeft w:val="0"/>
      <w:marRight w:val="0"/>
      <w:marTop w:val="0"/>
      <w:marBottom w:val="0"/>
      <w:divBdr>
        <w:top w:val="none" w:sz="0" w:space="0" w:color="auto"/>
        <w:left w:val="none" w:sz="0" w:space="0" w:color="auto"/>
        <w:bottom w:val="none" w:sz="0" w:space="0" w:color="auto"/>
        <w:right w:val="none" w:sz="0" w:space="0" w:color="auto"/>
      </w:divBdr>
    </w:div>
    <w:div w:id="691498837">
      <w:bodyDiv w:val="1"/>
      <w:marLeft w:val="0"/>
      <w:marRight w:val="0"/>
      <w:marTop w:val="0"/>
      <w:marBottom w:val="0"/>
      <w:divBdr>
        <w:top w:val="none" w:sz="0" w:space="0" w:color="auto"/>
        <w:left w:val="none" w:sz="0" w:space="0" w:color="auto"/>
        <w:bottom w:val="none" w:sz="0" w:space="0" w:color="auto"/>
        <w:right w:val="none" w:sz="0" w:space="0" w:color="auto"/>
      </w:divBdr>
    </w:div>
    <w:div w:id="80963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er-gruender.de/wiisen/unternehmen-gruenden/aussenauftritt/kommunikation" TargetMode="External"/><Relationship Id="rId18" Type="http://schemas.openxmlformats.org/officeDocument/2006/relationships/hyperlink" Target="https://www.zielbar.de/magazine/bessere-interne-Kommunikation-23585/" TargetMode="External"/><Relationship Id="rId26" Type="http://schemas.openxmlformats.org/officeDocument/2006/relationships/hyperlink" Target="https://sbe.org.gr/newsletters/eflashnews/2018_03/EntreComp.pdf" TargetMode="External"/><Relationship Id="rId3" Type="http://schemas.openxmlformats.org/officeDocument/2006/relationships/settings" Target="settings.xml"/><Relationship Id="rId21" Type="http://schemas.openxmlformats.org/officeDocument/2006/relationships/hyperlink" Target="https://www.studienkreis.de/deutsch/kommunikation-ueberblick/" TargetMode="External"/><Relationship Id="rId34" Type="http://schemas.openxmlformats.org/officeDocument/2006/relationships/footer" Target="footer3.xml"/><Relationship Id="rId7" Type="http://schemas.openxmlformats.org/officeDocument/2006/relationships/hyperlink" Target="https://www.lebensfreude-begeisterung.de/beigeisterung" TargetMode="External"/><Relationship Id="rId12" Type="http://schemas.openxmlformats.org/officeDocument/2006/relationships/hyperlink" Target="https://link.springer.com/chapter/10.1007/978-3-322-83511-6_10" TargetMode="External"/><Relationship Id="rId17" Type="http://schemas.openxmlformats.org/officeDocument/2006/relationships/hyperlink" Target="https://www.ik-up-de/blog/interne-kommunikation-diese-trends-solltest-du-kennen" TargetMode="External"/><Relationship Id="rId25" Type="http://schemas.openxmlformats.org/officeDocument/2006/relationships/hyperlink" Target="http://entrecomp.scify.org/skill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interne-kommunikation.net/interne-kommunikation-2019-das-sind-die-top-5-trends/" TargetMode="External"/><Relationship Id="rId20" Type="http://schemas.openxmlformats.org/officeDocument/2006/relationships/hyperlink" Target="https://start-green.net/aktuelles/nachrichten/kommunikation-fur-start-up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jektmagazin.de/meilenstein/projektmanagement-blog/projektkommunikation-5-leitlinien-stakeholder-begeistern" TargetMode="External"/><Relationship Id="rId24" Type="http://schemas.openxmlformats.org/officeDocument/2006/relationships/hyperlink" Target="http://www.userlike.com"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kompetenzzentrum-kommunikation.de/artikel/was-macht-gute-onlinekommunikation-aus-2707/" TargetMode="External"/><Relationship Id="rId23" Type="http://schemas.openxmlformats.org/officeDocument/2006/relationships/hyperlink" Target="https://www.zeitblueten.com/news/interne-kommunikaton/" TargetMode="External"/><Relationship Id="rId28" Type="http://schemas.openxmlformats.org/officeDocument/2006/relationships/hyperlink" Target="https://www.skillsyouneed.com/ips/negotiation.html" TargetMode="External"/><Relationship Id="rId36" Type="http://schemas.openxmlformats.org/officeDocument/2006/relationships/theme" Target="theme/theme1.xml"/><Relationship Id="rId10" Type="http://schemas.openxmlformats.org/officeDocument/2006/relationships/hyperlink" Target="https://faehrmannschaft.de/gemeinsam-gehts-stakeholder-engagement-als-wettbewerbsvorteil/whitepaper_stakeholder_engagement/" TargetMode="External"/><Relationship Id="rId19" Type="http://schemas.openxmlformats.org/officeDocument/2006/relationships/hyperlink" Target="https://zeitzuleben.de/kommunikatio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ll.com/learn7de7de7debsoft17sb3607sep12-newsletter-1" TargetMode="External"/><Relationship Id="rId14" Type="http://schemas.openxmlformats.org/officeDocument/2006/relationships/hyperlink" Target="https://www.sputnik-agentur.de/blog/10-dinge-die-sie-tun-koennen-um-ihre-interne-kommunikation-zu-verbessern/" TargetMode="External"/><Relationship Id="rId22" Type="http://schemas.openxmlformats.org/officeDocument/2006/relationships/hyperlink" Target="https://kommunikation-lernen.de/wp-content/uploads/2018/12/Smalltalk-Infografik.png" TargetMode="External"/><Relationship Id="rId27" Type="http://schemas.openxmlformats.org/officeDocument/2006/relationships/hyperlink" Target="https://www.dogsmith.com/effectively-persuading-a-collaborative-mode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begeisterung.d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5</Pages>
  <Words>1506</Words>
  <Characters>8588</Characters>
  <Application>Microsoft Office Word</Application>
  <DocSecurity>0</DocSecurity>
  <Lines>71</Lines>
  <Paragraphs>20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38</cp:revision>
  <cp:lastPrinted>2020-10-19T09:56:00Z</cp:lastPrinted>
  <dcterms:created xsi:type="dcterms:W3CDTF">2021-01-15T17:24:00Z</dcterms:created>
  <dcterms:modified xsi:type="dcterms:W3CDTF">2022-06-14T07:50:00Z</dcterms:modified>
</cp:coreProperties>
</file>